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56" w:rsidRPr="004A0656" w:rsidRDefault="004A0656" w:rsidP="004A0656">
      <w:pPr>
        <w:spacing w:after="0"/>
        <w:jc w:val="center"/>
        <w:rPr>
          <w:rFonts w:ascii="Times New Roman" w:hAnsi="Times New Roman" w:cs="Times New Roman"/>
          <w:b/>
          <w:sz w:val="28"/>
          <w:szCs w:val="28"/>
        </w:rPr>
      </w:pPr>
      <w:r w:rsidRPr="004A0656">
        <w:rPr>
          <w:rFonts w:ascii="Times New Roman" w:hAnsi="Times New Roman" w:cs="Times New Roman"/>
          <w:b/>
          <w:sz w:val="28"/>
          <w:szCs w:val="28"/>
        </w:rPr>
        <w:t>ПОЯСНЮВАЛЬНА ЗАПИСКА</w:t>
      </w:r>
    </w:p>
    <w:p w:rsidR="004A0656" w:rsidRPr="004A0656" w:rsidRDefault="00F40647" w:rsidP="004A065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 проекту Закону України </w:t>
      </w:r>
      <w:r w:rsidRPr="00F40647">
        <w:rPr>
          <w:rFonts w:ascii="Times New Roman" w:hAnsi="Times New Roman" w:cs="Times New Roman"/>
          <w:b/>
          <w:sz w:val="28"/>
          <w:szCs w:val="28"/>
        </w:rPr>
        <w:t>“</w:t>
      </w:r>
      <w:r w:rsidR="004A0656" w:rsidRPr="004A0656">
        <w:rPr>
          <w:rFonts w:ascii="Times New Roman" w:hAnsi="Times New Roman" w:cs="Times New Roman"/>
          <w:b/>
          <w:sz w:val="28"/>
          <w:szCs w:val="28"/>
        </w:rPr>
        <w:t>Про внесення змін</w:t>
      </w:r>
      <w:r w:rsidR="003F287C">
        <w:rPr>
          <w:rFonts w:ascii="Times New Roman" w:hAnsi="Times New Roman" w:cs="Times New Roman"/>
          <w:b/>
          <w:sz w:val="28"/>
          <w:szCs w:val="28"/>
        </w:rPr>
        <w:t>и</w:t>
      </w:r>
      <w:r w:rsidR="004A0656" w:rsidRPr="004A0656">
        <w:rPr>
          <w:rFonts w:ascii="Times New Roman" w:hAnsi="Times New Roman" w:cs="Times New Roman"/>
          <w:b/>
          <w:sz w:val="28"/>
          <w:szCs w:val="28"/>
        </w:rPr>
        <w:t xml:space="preserve"> до </w:t>
      </w:r>
      <w:r w:rsidR="00522D5D">
        <w:rPr>
          <w:rFonts w:ascii="Times New Roman" w:hAnsi="Times New Roman" w:cs="Times New Roman"/>
          <w:b/>
          <w:sz w:val="28"/>
          <w:szCs w:val="28"/>
        </w:rPr>
        <w:t xml:space="preserve">статті 7 </w:t>
      </w:r>
      <w:r>
        <w:rPr>
          <w:rFonts w:ascii="Times New Roman" w:hAnsi="Times New Roman" w:cs="Times New Roman"/>
          <w:b/>
          <w:sz w:val="28"/>
          <w:szCs w:val="28"/>
        </w:rPr>
        <w:t xml:space="preserve">Закону України </w:t>
      </w:r>
      <w:r w:rsidRPr="00F40647">
        <w:rPr>
          <w:rFonts w:ascii="Times New Roman" w:hAnsi="Times New Roman" w:cs="Times New Roman"/>
          <w:b/>
          <w:sz w:val="28"/>
          <w:szCs w:val="28"/>
        </w:rPr>
        <w:t>“</w:t>
      </w:r>
      <w:r w:rsidR="004A0656" w:rsidRPr="004A0656">
        <w:rPr>
          <w:rFonts w:ascii="Times New Roman" w:hAnsi="Times New Roman" w:cs="Times New Roman"/>
          <w:b/>
          <w:sz w:val="28"/>
          <w:szCs w:val="28"/>
        </w:rPr>
        <w:t>Про забезпечення прав і свобод громадян та правовий режим на тимчасо</w:t>
      </w:r>
      <w:r>
        <w:rPr>
          <w:rFonts w:ascii="Times New Roman" w:hAnsi="Times New Roman" w:cs="Times New Roman"/>
          <w:b/>
          <w:sz w:val="28"/>
          <w:szCs w:val="28"/>
        </w:rPr>
        <w:t>во окупованій території України</w:t>
      </w:r>
      <w:r w:rsidRPr="00F40647">
        <w:rPr>
          <w:rFonts w:ascii="Times New Roman" w:hAnsi="Times New Roman" w:cs="Times New Roman"/>
          <w:b/>
          <w:sz w:val="28"/>
          <w:szCs w:val="28"/>
        </w:rPr>
        <w:t>”</w:t>
      </w:r>
    </w:p>
    <w:p w:rsidR="004A0656" w:rsidRPr="00BE2345" w:rsidRDefault="004A0656" w:rsidP="004A0656">
      <w:pPr>
        <w:spacing w:after="0"/>
        <w:jc w:val="center"/>
        <w:rPr>
          <w:rFonts w:ascii="Times New Roman" w:hAnsi="Times New Roman" w:cs="Times New Roman"/>
          <w:sz w:val="28"/>
          <w:szCs w:val="28"/>
        </w:rPr>
      </w:pPr>
      <w:r w:rsidRPr="00BE2345">
        <w:rPr>
          <w:rFonts w:ascii="Times New Roman" w:hAnsi="Times New Roman" w:cs="Times New Roman"/>
          <w:sz w:val="28"/>
          <w:szCs w:val="28"/>
        </w:rPr>
        <w:t>(щодо забезпечення права на здобуття освіти)</w:t>
      </w:r>
      <w:bookmarkStart w:id="0" w:name="_GoBack"/>
      <w:bookmarkEnd w:id="0"/>
      <w:r w:rsidR="00E47884" w:rsidRPr="00E47884">
        <w:rPr>
          <w:rFonts w:ascii="Times New Roman" w:hAnsi="Times New Roman" w:cs="Times New Roman"/>
          <w:sz w:val="28"/>
          <w:szCs w:val="28"/>
        </w:rPr>
        <w:t>”</w:t>
      </w:r>
    </w:p>
    <w:p w:rsidR="004A0656" w:rsidRPr="004A0656" w:rsidRDefault="004A0656" w:rsidP="004A0656">
      <w:pPr>
        <w:spacing w:after="0"/>
        <w:jc w:val="center"/>
        <w:rPr>
          <w:rFonts w:ascii="Times New Roman" w:hAnsi="Times New Roman" w:cs="Times New Roman"/>
          <w:b/>
          <w:sz w:val="28"/>
          <w:szCs w:val="28"/>
        </w:rPr>
      </w:pPr>
    </w:p>
    <w:p w:rsidR="004A0656" w:rsidRPr="004A0656" w:rsidRDefault="004A0656" w:rsidP="004A0656">
      <w:pPr>
        <w:spacing w:after="0"/>
        <w:jc w:val="both"/>
        <w:rPr>
          <w:rFonts w:ascii="Times New Roman" w:hAnsi="Times New Roman" w:cs="Times New Roman"/>
          <w:b/>
          <w:sz w:val="28"/>
          <w:szCs w:val="28"/>
        </w:rPr>
      </w:pPr>
      <w:r w:rsidRPr="004A0656">
        <w:rPr>
          <w:rFonts w:ascii="Times New Roman" w:hAnsi="Times New Roman" w:cs="Times New Roman"/>
          <w:b/>
          <w:sz w:val="28"/>
          <w:szCs w:val="28"/>
        </w:rPr>
        <w:t>1. Обґрунтування необхідності прийняття акта</w:t>
      </w:r>
    </w:p>
    <w:p w:rsidR="000D31D1" w:rsidRDefault="000D31D1" w:rsidP="000D31D1">
      <w:pPr>
        <w:spacing w:after="0"/>
        <w:jc w:val="both"/>
        <w:rPr>
          <w:rFonts w:ascii="Times New Roman" w:hAnsi="Times New Roman" w:cs="Times New Roman"/>
          <w:sz w:val="28"/>
          <w:szCs w:val="28"/>
        </w:rPr>
      </w:pPr>
    </w:p>
    <w:p w:rsidR="00DA5E6D" w:rsidRDefault="002D43C8" w:rsidP="000D31D1">
      <w:pPr>
        <w:spacing w:after="0"/>
        <w:ind w:firstLine="708"/>
        <w:jc w:val="both"/>
        <w:rPr>
          <w:rFonts w:ascii="Times New Roman" w:hAnsi="Times New Roman" w:cs="Times New Roman"/>
          <w:sz w:val="28"/>
          <w:szCs w:val="28"/>
        </w:rPr>
      </w:pPr>
      <w:r w:rsidRPr="004C4344">
        <w:rPr>
          <w:rFonts w:ascii="Times New Roman" w:hAnsi="Times New Roman" w:cs="Times New Roman"/>
          <w:sz w:val="28"/>
          <w:szCs w:val="28"/>
        </w:rPr>
        <w:t>Забезпечення прав</w:t>
      </w:r>
      <w:r w:rsidR="00DA5E6D" w:rsidRPr="004C4344">
        <w:rPr>
          <w:rFonts w:ascii="Times New Roman" w:hAnsi="Times New Roman" w:cs="Times New Roman"/>
          <w:sz w:val="28"/>
          <w:szCs w:val="28"/>
        </w:rPr>
        <w:t>а на освіту для</w:t>
      </w:r>
      <w:r w:rsidRPr="004C4344">
        <w:rPr>
          <w:rFonts w:ascii="Times New Roman" w:hAnsi="Times New Roman" w:cs="Times New Roman"/>
          <w:sz w:val="28"/>
          <w:szCs w:val="28"/>
        </w:rPr>
        <w:t xml:space="preserve"> осіб з тимчасово окупованої території є одним з основних завдань Міністерства освіти і науки України в умовах збройної агресії Російської Федерації</w:t>
      </w:r>
      <w:r w:rsidR="00DA5E6D" w:rsidRPr="004C4344">
        <w:rPr>
          <w:rFonts w:ascii="Times New Roman" w:hAnsi="Times New Roman" w:cs="Times New Roman"/>
          <w:sz w:val="28"/>
          <w:szCs w:val="28"/>
        </w:rPr>
        <w:t xml:space="preserve">. Починаючи з весни 2014 р. Міністерством освіти і науки України було вжито необхідних заходів для врегулювання екстреної ситуації із забезпеченням прав осіб на здобуття або продовження здобуття певного освітнього рівня на території інших регіонів України. Зазначені заходи стосувалися насамперед розробки нормативно-правового та методичного забезпечення </w:t>
      </w:r>
      <w:r w:rsidR="004C4344">
        <w:rPr>
          <w:rFonts w:ascii="Times New Roman" w:hAnsi="Times New Roman" w:cs="Times New Roman"/>
          <w:sz w:val="28"/>
          <w:szCs w:val="28"/>
        </w:rPr>
        <w:t>переведення осіб</w:t>
      </w:r>
      <w:r w:rsidR="00DA5E6D" w:rsidRPr="004C4344">
        <w:rPr>
          <w:rFonts w:ascii="Times New Roman" w:hAnsi="Times New Roman" w:cs="Times New Roman"/>
          <w:sz w:val="28"/>
          <w:szCs w:val="28"/>
        </w:rPr>
        <w:t xml:space="preserve"> на територію, підконтрольну українській владі,</w:t>
      </w:r>
      <w:r w:rsidR="004C4344">
        <w:rPr>
          <w:rFonts w:ascii="Times New Roman" w:hAnsi="Times New Roman" w:cs="Times New Roman"/>
          <w:sz w:val="28"/>
          <w:szCs w:val="28"/>
        </w:rPr>
        <w:t xml:space="preserve"> видачу документів про освіту державного зразка,</w:t>
      </w:r>
      <w:r w:rsidR="00DA5E6D" w:rsidRPr="004C4344">
        <w:rPr>
          <w:rFonts w:ascii="Times New Roman" w:hAnsi="Times New Roman" w:cs="Times New Roman"/>
          <w:sz w:val="28"/>
          <w:szCs w:val="28"/>
        </w:rPr>
        <w:t xml:space="preserve"> відновлення втрачених документів про освіту</w:t>
      </w:r>
      <w:r w:rsidR="004C4344">
        <w:rPr>
          <w:rFonts w:ascii="Times New Roman" w:hAnsi="Times New Roman" w:cs="Times New Roman"/>
          <w:sz w:val="28"/>
          <w:szCs w:val="28"/>
        </w:rPr>
        <w:t>, інформування всіх суб</w:t>
      </w:r>
      <w:r w:rsidR="004C4344" w:rsidRPr="004C4344">
        <w:rPr>
          <w:rFonts w:ascii="Times New Roman" w:hAnsi="Times New Roman" w:cs="Times New Roman"/>
          <w:sz w:val="28"/>
          <w:szCs w:val="28"/>
        </w:rPr>
        <w:t>’</w:t>
      </w:r>
      <w:r w:rsidR="004C4344">
        <w:rPr>
          <w:rFonts w:ascii="Times New Roman" w:hAnsi="Times New Roman" w:cs="Times New Roman"/>
          <w:sz w:val="28"/>
          <w:szCs w:val="28"/>
        </w:rPr>
        <w:t>єктів навчального процесу щодо механізмів забезпечення права на освіту тимчасово переміщених осіб</w:t>
      </w:r>
      <w:r w:rsidR="000F6507">
        <w:rPr>
          <w:rFonts w:ascii="Times New Roman" w:hAnsi="Times New Roman" w:cs="Times New Roman"/>
          <w:sz w:val="28"/>
          <w:szCs w:val="28"/>
        </w:rPr>
        <w:t xml:space="preserve"> </w:t>
      </w:r>
      <w:r w:rsidR="004C4344">
        <w:rPr>
          <w:rFonts w:ascii="Times New Roman" w:hAnsi="Times New Roman" w:cs="Times New Roman"/>
          <w:sz w:val="28"/>
          <w:szCs w:val="28"/>
        </w:rPr>
        <w:t>та недопущення порушення</w:t>
      </w:r>
      <w:r w:rsidR="00523382">
        <w:rPr>
          <w:rFonts w:ascii="Times New Roman" w:hAnsi="Times New Roman" w:cs="Times New Roman"/>
          <w:sz w:val="28"/>
          <w:szCs w:val="28"/>
        </w:rPr>
        <w:t xml:space="preserve"> їх прав</w:t>
      </w:r>
      <w:r w:rsidR="004C4344">
        <w:rPr>
          <w:rFonts w:ascii="Times New Roman" w:hAnsi="Times New Roman" w:cs="Times New Roman"/>
          <w:sz w:val="28"/>
          <w:szCs w:val="28"/>
        </w:rPr>
        <w:t>.</w:t>
      </w:r>
      <w:r w:rsidR="00523382">
        <w:rPr>
          <w:rFonts w:ascii="Times New Roman" w:hAnsi="Times New Roman" w:cs="Times New Roman"/>
          <w:sz w:val="28"/>
          <w:szCs w:val="28"/>
        </w:rPr>
        <w:t xml:space="preserve"> Як наслідок, </w:t>
      </w:r>
      <w:r w:rsidR="00523382" w:rsidRPr="00523382">
        <w:rPr>
          <w:rFonts w:ascii="Times New Roman" w:hAnsi="Times New Roman" w:cs="Times New Roman"/>
          <w:sz w:val="28"/>
          <w:szCs w:val="28"/>
        </w:rPr>
        <w:t xml:space="preserve">незважаючи на проблеми недостатнього бюджетного фінансування, питання </w:t>
      </w:r>
      <w:r w:rsidR="00523382">
        <w:rPr>
          <w:rFonts w:ascii="Times New Roman" w:hAnsi="Times New Roman" w:cs="Times New Roman"/>
          <w:sz w:val="28"/>
          <w:szCs w:val="28"/>
        </w:rPr>
        <w:t xml:space="preserve">продовження здобуття освіти на території, підконтрольній українській владі, </w:t>
      </w:r>
      <w:r w:rsidR="00523382" w:rsidRPr="00523382">
        <w:rPr>
          <w:rFonts w:ascii="Times New Roman" w:hAnsi="Times New Roman" w:cs="Times New Roman"/>
          <w:sz w:val="28"/>
          <w:szCs w:val="28"/>
        </w:rPr>
        <w:t>вирішувалися оперативно, без будь-яких б</w:t>
      </w:r>
      <w:r w:rsidR="00523382">
        <w:rPr>
          <w:rFonts w:ascii="Times New Roman" w:hAnsi="Times New Roman" w:cs="Times New Roman"/>
          <w:sz w:val="28"/>
          <w:szCs w:val="28"/>
        </w:rPr>
        <w:t xml:space="preserve">юрократичних чи інших перешкод, </w:t>
      </w:r>
      <w:r w:rsidR="00523382" w:rsidRPr="00523382">
        <w:rPr>
          <w:rFonts w:ascii="Times New Roman" w:hAnsi="Times New Roman" w:cs="Times New Roman"/>
          <w:sz w:val="28"/>
          <w:szCs w:val="28"/>
        </w:rPr>
        <w:t>не</w:t>
      </w:r>
      <w:r w:rsidR="00523382">
        <w:rPr>
          <w:rFonts w:ascii="Times New Roman" w:hAnsi="Times New Roman" w:cs="Times New Roman"/>
          <w:sz w:val="28"/>
          <w:szCs w:val="28"/>
        </w:rPr>
        <w:t xml:space="preserve"> було</w:t>
      </w:r>
      <w:r w:rsidR="00523382" w:rsidRPr="00523382">
        <w:rPr>
          <w:rFonts w:ascii="Times New Roman" w:hAnsi="Times New Roman" w:cs="Times New Roman"/>
          <w:sz w:val="28"/>
          <w:szCs w:val="28"/>
        </w:rPr>
        <w:t xml:space="preserve"> виявлено суттєвих проблем, пов'язаних з дискримінацією або порушенням прав </w:t>
      </w:r>
      <w:r w:rsidR="00523382">
        <w:rPr>
          <w:rFonts w:ascii="Times New Roman" w:hAnsi="Times New Roman" w:cs="Times New Roman"/>
          <w:sz w:val="28"/>
          <w:szCs w:val="28"/>
        </w:rPr>
        <w:t>тимчасово переміщених осіб на здобуття освіти</w:t>
      </w:r>
      <w:r w:rsidR="00523382" w:rsidRPr="00523382">
        <w:rPr>
          <w:rFonts w:ascii="Times New Roman" w:hAnsi="Times New Roman" w:cs="Times New Roman"/>
          <w:sz w:val="28"/>
          <w:szCs w:val="28"/>
        </w:rPr>
        <w:t>.</w:t>
      </w:r>
    </w:p>
    <w:p w:rsidR="00523382" w:rsidRDefault="00523382" w:rsidP="00DA5E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Втім, </w:t>
      </w:r>
      <w:r w:rsidRPr="00523382">
        <w:rPr>
          <w:rFonts w:ascii="Times New Roman" w:hAnsi="Times New Roman" w:cs="Times New Roman"/>
          <w:sz w:val="28"/>
          <w:szCs w:val="28"/>
        </w:rPr>
        <w:t>враховуючи довгостроковий характер викликів, пов'язаних з</w:t>
      </w:r>
      <w:r w:rsidR="00DA3E4C">
        <w:rPr>
          <w:rFonts w:ascii="Times New Roman" w:hAnsi="Times New Roman" w:cs="Times New Roman"/>
          <w:sz w:val="28"/>
          <w:szCs w:val="28"/>
        </w:rPr>
        <w:t xml:space="preserve"> </w:t>
      </w:r>
      <w:r w:rsidRPr="00523382">
        <w:rPr>
          <w:rFonts w:ascii="Times New Roman" w:hAnsi="Times New Roman" w:cs="Times New Roman"/>
          <w:sz w:val="28"/>
          <w:szCs w:val="28"/>
        </w:rPr>
        <w:t>окуп</w:t>
      </w:r>
      <w:r>
        <w:rPr>
          <w:rFonts w:ascii="Times New Roman" w:hAnsi="Times New Roman" w:cs="Times New Roman"/>
          <w:sz w:val="28"/>
          <w:szCs w:val="28"/>
        </w:rPr>
        <w:t xml:space="preserve">ацією </w:t>
      </w:r>
      <w:r w:rsidRPr="00523382">
        <w:rPr>
          <w:rFonts w:ascii="Times New Roman" w:hAnsi="Times New Roman" w:cs="Times New Roman"/>
          <w:sz w:val="28"/>
          <w:szCs w:val="28"/>
        </w:rPr>
        <w:t>Автономної Республіки Крим та міста Севастополя внаслідок збройн</w:t>
      </w:r>
      <w:r>
        <w:rPr>
          <w:rFonts w:ascii="Times New Roman" w:hAnsi="Times New Roman" w:cs="Times New Roman"/>
          <w:sz w:val="28"/>
          <w:szCs w:val="28"/>
        </w:rPr>
        <w:t>ої агресії Російської Федерації, врегулювання механізмів забезпечення прав на о</w:t>
      </w:r>
      <w:r w:rsidR="00BC522C">
        <w:rPr>
          <w:rFonts w:ascii="Times New Roman" w:hAnsi="Times New Roman" w:cs="Times New Roman"/>
          <w:sz w:val="28"/>
          <w:szCs w:val="28"/>
        </w:rPr>
        <w:t>світу потребує більш системних та об</w:t>
      </w:r>
      <w:r w:rsidR="00BC522C" w:rsidRPr="00BC522C">
        <w:rPr>
          <w:rFonts w:ascii="Times New Roman" w:hAnsi="Times New Roman" w:cs="Times New Roman"/>
          <w:sz w:val="28"/>
          <w:szCs w:val="28"/>
        </w:rPr>
        <w:t>’</w:t>
      </w:r>
      <w:r w:rsidR="00BC522C">
        <w:rPr>
          <w:rFonts w:ascii="Times New Roman" w:hAnsi="Times New Roman" w:cs="Times New Roman"/>
          <w:sz w:val="28"/>
          <w:szCs w:val="28"/>
        </w:rPr>
        <w:t xml:space="preserve">єктивних рішень. Зокрема багатьма правозахисними організаціями зазначається про необхідність не тільки забезпечення права на освіту для </w:t>
      </w:r>
      <w:r w:rsidR="00AB0A2C">
        <w:rPr>
          <w:rFonts w:ascii="Times New Roman" w:hAnsi="Times New Roman" w:cs="Times New Roman"/>
          <w:sz w:val="28"/>
          <w:szCs w:val="28"/>
        </w:rPr>
        <w:t xml:space="preserve">тимчасово переміщених осіб, </w:t>
      </w:r>
      <w:r w:rsidR="00BC522C">
        <w:rPr>
          <w:rFonts w:ascii="Times New Roman" w:hAnsi="Times New Roman" w:cs="Times New Roman"/>
          <w:sz w:val="28"/>
          <w:szCs w:val="28"/>
        </w:rPr>
        <w:t>а</w:t>
      </w:r>
      <w:r w:rsidR="00AB0A2C">
        <w:rPr>
          <w:rFonts w:ascii="Times New Roman" w:hAnsi="Times New Roman" w:cs="Times New Roman"/>
          <w:sz w:val="28"/>
          <w:szCs w:val="28"/>
        </w:rPr>
        <w:t>ле</w:t>
      </w:r>
      <w:r w:rsidR="00BC522C">
        <w:rPr>
          <w:rFonts w:ascii="Times New Roman" w:hAnsi="Times New Roman" w:cs="Times New Roman"/>
          <w:sz w:val="28"/>
          <w:szCs w:val="28"/>
        </w:rPr>
        <w:t xml:space="preserve"> і їх заохочення</w:t>
      </w:r>
      <w:r w:rsidR="00AB0A2C">
        <w:rPr>
          <w:rFonts w:ascii="Times New Roman" w:hAnsi="Times New Roman" w:cs="Times New Roman"/>
          <w:sz w:val="28"/>
          <w:szCs w:val="28"/>
        </w:rPr>
        <w:t xml:space="preserve"> до продовження здобуття освіти на території, яка контролюється українською владою.</w:t>
      </w:r>
    </w:p>
    <w:p w:rsidR="00AB0A2C" w:rsidRDefault="00AB0A2C" w:rsidP="00DA5E6D">
      <w:pPr>
        <w:spacing w:after="0"/>
        <w:ind w:firstLine="708"/>
        <w:jc w:val="both"/>
        <w:rPr>
          <w:rFonts w:ascii="Times New Roman" w:hAnsi="Times New Roman" w:cs="Times New Roman"/>
          <w:sz w:val="28"/>
          <w:szCs w:val="28"/>
        </w:rPr>
      </w:pPr>
      <w:r>
        <w:rPr>
          <w:rFonts w:ascii="Times New Roman" w:hAnsi="Times New Roman" w:cs="Times New Roman"/>
          <w:sz w:val="28"/>
          <w:szCs w:val="28"/>
        </w:rPr>
        <w:t>Зважаючи на складнощі, які виникають при перетині кордону з тим</w:t>
      </w:r>
      <w:r w:rsidR="00BE5E9C">
        <w:rPr>
          <w:rFonts w:ascii="Times New Roman" w:hAnsi="Times New Roman" w:cs="Times New Roman"/>
          <w:sz w:val="28"/>
          <w:szCs w:val="28"/>
        </w:rPr>
        <w:t>часово окупованою територією та матеріальні витрати, які є необхідними для завершення навчання шляхом зарахування на екстернат у зв</w:t>
      </w:r>
      <w:r w:rsidR="00BE5E9C" w:rsidRPr="00BE5E9C">
        <w:rPr>
          <w:rFonts w:ascii="Times New Roman" w:hAnsi="Times New Roman" w:cs="Times New Roman"/>
          <w:sz w:val="28"/>
          <w:szCs w:val="28"/>
        </w:rPr>
        <w:t>’</w:t>
      </w:r>
      <w:r w:rsidR="00BE5E9C">
        <w:rPr>
          <w:rFonts w:ascii="Times New Roman" w:hAnsi="Times New Roman" w:cs="Times New Roman"/>
          <w:sz w:val="28"/>
          <w:szCs w:val="28"/>
        </w:rPr>
        <w:t>язку з необхідністю проживання на території, підконтрольній українській владі, протягом періоду проходження державної підсумкової атестації, потребує більш активного застосування дистанційна форма здобуття освіти, яка має бути в</w:t>
      </w:r>
      <w:r w:rsidR="003C1EBB">
        <w:rPr>
          <w:rFonts w:ascii="Times New Roman" w:hAnsi="Times New Roman" w:cs="Times New Roman"/>
          <w:sz w:val="28"/>
          <w:szCs w:val="28"/>
        </w:rPr>
        <w:t>досконалена та пристосована для застосування в умовах окупації частини території України.</w:t>
      </w:r>
    </w:p>
    <w:p w:rsidR="00B851F8" w:rsidRDefault="00B851F8" w:rsidP="00DA5E6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Потребує врегулювання також проблема документів про освіту, які отримують випускники навчальних закладів, розташованих на тимчасово </w:t>
      </w:r>
      <w:r>
        <w:rPr>
          <w:rFonts w:ascii="Times New Roman" w:hAnsi="Times New Roman" w:cs="Times New Roman"/>
          <w:sz w:val="28"/>
          <w:szCs w:val="28"/>
        </w:rPr>
        <w:lastRenderedPageBreak/>
        <w:t>окупованій території, адже такі документи не можуть бути визнані, нострифіковані та не підлягають обміну Міністерст</w:t>
      </w:r>
      <w:r w:rsidR="00A876B3">
        <w:rPr>
          <w:rFonts w:ascii="Times New Roman" w:hAnsi="Times New Roman" w:cs="Times New Roman"/>
          <w:sz w:val="28"/>
          <w:szCs w:val="28"/>
        </w:rPr>
        <w:t xml:space="preserve">вом освіти і науки України чи будь-якими іншими державними органами. Подібна ситуація ускладнює реалізацію прав на продовження освіти та </w:t>
      </w:r>
      <w:r w:rsidR="006B3FA7">
        <w:rPr>
          <w:rFonts w:ascii="Times New Roman" w:hAnsi="Times New Roman" w:cs="Times New Roman"/>
          <w:sz w:val="28"/>
          <w:szCs w:val="28"/>
        </w:rPr>
        <w:t>працю</w:t>
      </w:r>
      <w:r w:rsidR="008970E9">
        <w:rPr>
          <w:rFonts w:ascii="Times New Roman" w:hAnsi="Times New Roman" w:cs="Times New Roman"/>
          <w:sz w:val="28"/>
          <w:szCs w:val="28"/>
        </w:rPr>
        <w:t xml:space="preserve">. Законопроектом також пропонується надати можливість особам, які завершили навчання за відповідним рівнем вищої освіти на тимчасово окупованій території, пройти атестацію для </w:t>
      </w:r>
      <w:r w:rsidR="00A876B3">
        <w:rPr>
          <w:rFonts w:ascii="Times New Roman" w:hAnsi="Times New Roman" w:cs="Times New Roman"/>
          <w:sz w:val="28"/>
          <w:szCs w:val="28"/>
        </w:rPr>
        <w:t>визнання кваліфікац</w:t>
      </w:r>
      <w:r w:rsidR="008970E9">
        <w:rPr>
          <w:rFonts w:ascii="Times New Roman" w:hAnsi="Times New Roman" w:cs="Times New Roman"/>
          <w:sz w:val="28"/>
          <w:szCs w:val="28"/>
        </w:rPr>
        <w:t>ій, здобутих в процесі навчання</w:t>
      </w:r>
      <w:r w:rsidR="00A876B3">
        <w:rPr>
          <w:rFonts w:ascii="Times New Roman" w:hAnsi="Times New Roman" w:cs="Times New Roman"/>
          <w:sz w:val="28"/>
          <w:szCs w:val="28"/>
        </w:rPr>
        <w:t>.</w:t>
      </w:r>
      <w:r w:rsidR="008970E9">
        <w:rPr>
          <w:rFonts w:ascii="Times New Roman" w:hAnsi="Times New Roman" w:cs="Times New Roman"/>
          <w:sz w:val="28"/>
          <w:szCs w:val="28"/>
        </w:rPr>
        <w:t xml:space="preserve"> Такий механізм сприятиме дотриманню прав осіб на освіту</w:t>
      </w:r>
      <w:r w:rsidR="00A05A6F">
        <w:rPr>
          <w:rFonts w:ascii="Times New Roman" w:hAnsi="Times New Roman" w:cs="Times New Roman"/>
          <w:sz w:val="28"/>
          <w:szCs w:val="28"/>
        </w:rPr>
        <w:t xml:space="preserve"> та заохочуватиме їх продовжити навчання або реалізувати своє право на працю на території, підконтрольній українській владі.</w:t>
      </w:r>
    </w:p>
    <w:p w:rsidR="00DA5E6D" w:rsidRDefault="00DA5E6D" w:rsidP="004A0656">
      <w:pPr>
        <w:spacing w:after="0"/>
        <w:jc w:val="both"/>
        <w:rPr>
          <w:rFonts w:ascii="Times New Roman" w:hAnsi="Times New Roman" w:cs="Times New Roman"/>
          <w:sz w:val="28"/>
          <w:szCs w:val="28"/>
        </w:rPr>
      </w:pPr>
    </w:p>
    <w:p w:rsidR="004A0656" w:rsidRDefault="004A0656" w:rsidP="004A0656">
      <w:pPr>
        <w:spacing w:after="0"/>
        <w:jc w:val="both"/>
        <w:rPr>
          <w:rFonts w:ascii="Times New Roman" w:hAnsi="Times New Roman" w:cs="Times New Roman"/>
          <w:b/>
          <w:sz w:val="28"/>
          <w:szCs w:val="28"/>
        </w:rPr>
      </w:pPr>
      <w:r w:rsidRPr="003C1EBB">
        <w:rPr>
          <w:rFonts w:ascii="Times New Roman" w:hAnsi="Times New Roman" w:cs="Times New Roman"/>
          <w:b/>
          <w:sz w:val="28"/>
          <w:szCs w:val="28"/>
        </w:rPr>
        <w:t>2. Мета і шляхи її досягнення</w:t>
      </w:r>
    </w:p>
    <w:p w:rsidR="00054147" w:rsidRPr="003C1EBB" w:rsidRDefault="00054147" w:rsidP="004A0656">
      <w:pPr>
        <w:spacing w:after="0"/>
        <w:jc w:val="both"/>
        <w:rPr>
          <w:rFonts w:ascii="Times New Roman" w:hAnsi="Times New Roman" w:cs="Times New Roman"/>
          <w:b/>
          <w:sz w:val="28"/>
          <w:szCs w:val="28"/>
        </w:rPr>
      </w:pPr>
    </w:p>
    <w:p w:rsidR="004A0656" w:rsidRDefault="003C1EBB" w:rsidP="003C1EB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Метою проекту закону є вдосконалення механізму </w:t>
      </w:r>
      <w:r w:rsidRPr="003C1EBB">
        <w:rPr>
          <w:rFonts w:ascii="Times New Roman" w:hAnsi="Times New Roman" w:cs="Times New Roman"/>
          <w:sz w:val="28"/>
          <w:szCs w:val="28"/>
        </w:rPr>
        <w:t xml:space="preserve">здобуття </w:t>
      </w:r>
      <w:r>
        <w:rPr>
          <w:rFonts w:ascii="Times New Roman" w:hAnsi="Times New Roman" w:cs="Times New Roman"/>
          <w:sz w:val="28"/>
          <w:szCs w:val="28"/>
        </w:rPr>
        <w:t xml:space="preserve">освіти для осіб, які проживають </w:t>
      </w:r>
      <w:r w:rsidRPr="003C1EBB">
        <w:rPr>
          <w:rFonts w:ascii="Times New Roman" w:hAnsi="Times New Roman" w:cs="Times New Roman"/>
          <w:sz w:val="28"/>
          <w:szCs w:val="28"/>
        </w:rPr>
        <w:t>на</w:t>
      </w:r>
      <w:r>
        <w:rPr>
          <w:rFonts w:ascii="Times New Roman" w:hAnsi="Times New Roman" w:cs="Times New Roman"/>
          <w:sz w:val="28"/>
          <w:szCs w:val="28"/>
        </w:rPr>
        <w:t xml:space="preserve"> тимчасово окупованій території, а також заохочення осіб, які здобували освіту на тимчасово окупованій території, до</w:t>
      </w:r>
      <w:r>
        <w:rPr>
          <w:rFonts w:ascii="Times New Roman" w:hAnsi="Times New Roman" w:cs="Times New Roman"/>
          <w:sz w:val="28"/>
          <w:szCs w:val="28"/>
        </w:rPr>
        <w:br/>
      </w:r>
      <w:r w:rsidRPr="003C1EBB">
        <w:rPr>
          <w:rFonts w:ascii="Times New Roman" w:hAnsi="Times New Roman" w:cs="Times New Roman"/>
          <w:sz w:val="28"/>
          <w:szCs w:val="28"/>
        </w:rPr>
        <w:t>продовження здобуття певного освітнього рівня на території інших регіонів України</w:t>
      </w:r>
      <w:r>
        <w:rPr>
          <w:rFonts w:ascii="Times New Roman" w:hAnsi="Times New Roman" w:cs="Times New Roman"/>
          <w:sz w:val="28"/>
          <w:szCs w:val="28"/>
        </w:rPr>
        <w:t>.</w:t>
      </w:r>
    </w:p>
    <w:p w:rsidR="00054147" w:rsidRDefault="003C1EBB" w:rsidP="00A36A6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Проектом закону пропонується доповнити Закон</w:t>
      </w:r>
      <w:r w:rsidR="00F40647">
        <w:rPr>
          <w:rFonts w:ascii="Times New Roman" w:hAnsi="Times New Roman" w:cs="Times New Roman"/>
          <w:sz w:val="28"/>
          <w:szCs w:val="28"/>
        </w:rPr>
        <w:t xml:space="preserve"> України </w:t>
      </w:r>
      <w:r w:rsidR="00F40647" w:rsidRPr="00F40647">
        <w:rPr>
          <w:rFonts w:ascii="Times New Roman" w:hAnsi="Times New Roman" w:cs="Times New Roman"/>
          <w:sz w:val="28"/>
          <w:szCs w:val="28"/>
        </w:rPr>
        <w:t>“</w:t>
      </w:r>
      <w:r w:rsidRPr="003C1EBB">
        <w:rPr>
          <w:rFonts w:ascii="Times New Roman" w:hAnsi="Times New Roman" w:cs="Times New Roman"/>
          <w:sz w:val="28"/>
          <w:szCs w:val="28"/>
        </w:rPr>
        <w:t>Про забезпечення прав і свобод громадян та правовий режим на тимчасово окупованій території України</w:t>
      </w:r>
      <w:r w:rsidR="00F40647" w:rsidRPr="00F40647">
        <w:rPr>
          <w:rFonts w:ascii="Times New Roman" w:hAnsi="Times New Roman" w:cs="Times New Roman"/>
          <w:sz w:val="28"/>
          <w:szCs w:val="28"/>
        </w:rPr>
        <w:t>”</w:t>
      </w:r>
      <w:r>
        <w:rPr>
          <w:rFonts w:ascii="Times New Roman" w:hAnsi="Times New Roman" w:cs="Times New Roman"/>
          <w:sz w:val="28"/>
          <w:szCs w:val="28"/>
        </w:rPr>
        <w:t xml:space="preserve"> абзацами, які</w:t>
      </w:r>
      <w:r w:rsidR="00A36A6F">
        <w:rPr>
          <w:rFonts w:ascii="Times New Roman" w:hAnsi="Times New Roman" w:cs="Times New Roman"/>
          <w:sz w:val="28"/>
          <w:szCs w:val="28"/>
        </w:rPr>
        <w:t xml:space="preserve"> закладают</w:t>
      </w:r>
      <w:r w:rsidR="00054147">
        <w:rPr>
          <w:rFonts w:ascii="Times New Roman" w:hAnsi="Times New Roman" w:cs="Times New Roman"/>
          <w:sz w:val="28"/>
          <w:szCs w:val="28"/>
        </w:rPr>
        <w:t xml:space="preserve">ь правову основу для </w:t>
      </w:r>
      <w:r w:rsidR="00A36A6F">
        <w:rPr>
          <w:rFonts w:ascii="Times New Roman" w:hAnsi="Times New Roman" w:cs="Times New Roman"/>
          <w:sz w:val="28"/>
          <w:szCs w:val="28"/>
        </w:rPr>
        <w:t>розробки та використання он-лайн платформ, що використовуватимуться для надання рівного доступу до здобуття освіти всім особам, які проживають на</w:t>
      </w:r>
      <w:r w:rsidR="00054147">
        <w:rPr>
          <w:rFonts w:ascii="Times New Roman" w:hAnsi="Times New Roman" w:cs="Times New Roman"/>
          <w:sz w:val="28"/>
          <w:szCs w:val="28"/>
        </w:rPr>
        <w:t xml:space="preserve"> тимчасово окупованій території, та не мають змоги продовжити здобуття освіти в інших регіонах України.</w:t>
      </w:r>
    </w:p>
    <w:p w:rsidR="00054147" w:rsidRDefault="00054147" w:rsidP="00A36A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Проектом закону </w:t>
      </w:r>
      <w:r w:rsidR="00AF6341">
        <w:rPr>
          <w:rFonts w:ascii="Times New Roman" w:hAnsi="Times New Roman" w:cs="Times New Roman"/>
          <w:sz w:val="28"/>
          <w:szCs w:val="28"/>
        </w:rPr>
        <w:t>пропонується запровадити</w:t>
      </w:r>
      <w:r>
        <w:rPr>
          <w:rFonts w:ascii="Times New Roman" w:hAnsi="Times New Roman" w:cs="Times New Roman"/>
          <w:sz w:val="28"/>
          <w:szCs w:val="28"/>
        </w:rPr>
        <w:t xml:space="preserve"> надання квот для здобуття вищої освіти особами, які проживають на тимчасово окупованій території України, що стимулюватиме молодь зробити свідомий вибір на користь продовження навчання на території України.</w:t>
      </w:r>
    </w:p>
    <w:p w:rsidR="00A876B3" w:rsidRDefault="00A876B3" w:rsidP="00A36A6F">
      <w:pPr>
        <w:spacing w:after="0"/>
        <w:ind w:firstLine="708"/>
        <w:jc w:val="both"/>
        <w:rPr>
          <w:rFonts w:ascii="Times New Roman" w:hAnsi="Times New Roman" w:cs="Times New Roman"/>
          <w:sz w:val="28"/>
          <w:szCs w:val="28"/>
        </w:rPr>
      </w:pPr>
      <w:r w:rsidRPr="00A876B3">
        <w:rPr>
          <w:rFonts w:ascii="Times New Roman" w:hAnsi="Times New Roman" w:cs="Times New Roman"/>
          <w:sz w:val="28"/>
          <w:szCs w:val="28"/>
        </w:rPr>
        <w:t>Проектом закону</w:t>
      </w:r>
      <w:r>
        <w:rPr>
          <w:rFonts w:ascii="Times New Roman" w:hAnsi="Times New Roman" w:cs="Times New Roman"/>
          <w:sz w:val="28"/>
          <w:szCs w:val="28"/>
        </w:rPr>
        <w:t xml:space="preserve"> пропонується </w:t>
      </w:r>
      <w:r w:rsidR="00A05A6F">
        <w:rPr>
          <w:rFonts w:ascii="Times New Roman" w:hAnsi="Times New Roman" w:cs="Times New Roman"/>
          <w:sz w:val="28"/>
          <w:szCs w:val="28"/>
        </w:rPr>
        <w:t>запровадити</w:t>
      </w:r>
      <w:r w:rsidR="00DA3E4C">
        <w:rPr>
          <w:rFonts w:ascii="Times New Roman" w:hAnsi="Times New Roman" w:cs="Times New Roman"/>
          <w:sz w:val="28"/>
          <w:szCs w:val="28"/>
        </w:rPr>
        <w:t xml:space="preserve"> </w:t>
      </w:r>
      <w:r w:rsidRPr="00A876B3">
        <w:rPr>
          <w:rFonts w:ascii="Times New Roman" w:hAnsi="Times New Roman" w:cs="Times New Roman"/>
          <w:sz w:val="28"/>
          <w:szCs w:val="28"/>
        </w:rPr>
        <w:t>процедуру</w:t>
      </w:r>
      <w:r w:rsidR="00A05A6F">
        <w:rPr>
          <w:rFonts w:ascii="Times New Roman" w:hAnsi="Times New Roman" w:cs="Times New Roman"/>
          <w:sz w:val="28"/>
          <w:szCs w:val="28"/>
        </w:rPr>
        <w:t xml:space="preserve"> атестації для</w:t>
      </w:r>
      <w:r w:rsidRPr="00A876B3">
        <w:rPr>
          <w:rFonts w:ascii="Times New Roman" w:hAnsi="Times New Roman" w:cs="Times New Roman"/>
          <w:sz w:val="28"/>
          <w:szCs w:val="28"/>
        </w:rPr>
        <w:t xml:space="preserve"> визнання кваліфікацій, здобутих громадянам</w:t>
      </w:r>
      <w:r>
        <w:rPr>
          <w:rFonts w:ascii="Times New Roman" w:hAnsi="Times New Roman" w:cs="Times New Roman"/>
          <w:sz w:val="28"/>
          <w:szCs w:val="28"/>
        </w:rPr>
        <w:t>и</w:t>
      </w:r>
      <w:r w:rsidRPr="00A876B3">
        <w:rPr>
          <w:rFonts w:ascii="Times New Roman" w:hAnsi="Times New Roman" w:cs="Times New Roman"/>
          <w:sz w:val="28"/>
          <w:szCs w:val="28"/>
        </w:rPr>
        <w:t xml:space="preserve"> України та іноземцям</w:t>
      </w:r>
      <w:r>
        <w:rPr>
          <w:rFonts w:ascii="Times New Roman" w:hAnsi="Times New Roman" w:cs="Times New Roman"/>
          <w:sz w:val="28"/>
          <w:szCs w:val="28"/>
        </w:rPr>
        <w:t>и</w:t>
      </w:r>
      <w:r w:rsidRPr="00A876B3">
        <w:rPr>
          <w:rFonts w:ascii="Times New Roman" w:hAnsi="Times New Roman" w:cs="Times New Roman"/>
          <w:sz w:val="28"/>
          <w:szCs w:val="28"/>
        </w:rPr>
        <w:t xml:space="preserve"> в процесі навчання</w:t>
      </w:r>
      <w:r>
        <w:rPr>
          <w:rFonts w:ascii="Times New Roman" w:hAnsi="Times New Roman" w:cs="Times New Roman"/>
          <w:sz w:val="28"/>
          <w:szCs w:val="28"/>
        </w:rPr>
        <w:t xml:space="preserve"> на</w:t>
      </w:r>
      <w:r w:rsidR="006B3FA7">
        <w:rPr>
          <w:rFonts w:ascii="Times New Roman" w:hAnsi="Times New Roman" w:cs="Times New Roman"/>
          <w:sz w:val="28"/>
          <w:szCs w:val="28"/>
        </w:rPr>
        <w:t xml:space="preserve"> тимчасово окупованій території.</w:t>
      </w:r>
    </w:p>
    <w:p w:rsidR="003C1EBB" w:rsidRDefault="003C1EBB" w:rsidP="004A0656">
      <w:pPr>
        <w:spacing w:after="0"/>
        <w:jc w:val="both"/>
        <w:rPr>
          <w:rFonts w:ascii="Times New Roman" w:hAnsi="Times New Roman" w:cs="Times New Roman"/>
          <w:sz w:val="28"/>
          <w:szCs w:val="28"/>
        </w:rPr>
      </w:pPr>
    </w:p>
    <w:p w:rsidR="004A0656" w:rsidRDefault="004A0656" w:rsidP="004A0656">
      <w:pPr>
        <w:spacing w:after="0"/>
        <w:jc w:val="both"/>
        <w:rPr>
          <w:rFonts w:ascii="Times New Roman" w:hAnsi="Times New Roman" w:cs="Times New Roman"/>
          <w:b/>
          <w:sz w:val="28"/>
          <w:szCs w:val="28"/>
        </w:rPr>
      </w:pPr>
      <w:r w:rsidRPr="00054147">
        <w:rPr>
          <w:rFonts w:ascii="Times New Roman" w:hAnsi="Times New Roman" w:cs="Times New Roman"/>
          <w:b/>
          <w:sz w:val="28"/>
          <w:szCs w:val="28"/>
        </w:rPr>
        <w:t>3. Правові аспекти</w:t>
      </w:r>
    </w:p>
    <w:p w:rsidR="00AF6341" w:rsidRDefault="00AF6341" w:rsidP="004A0656">
      <w:pPr>
        <w:spacing w:after="0"/>
        <w:jc w:val="both"/>
        <w:rPr>
          <w:rFonts w:ascii="Times New Roman" w:hAnsi="Times New Roman" w:cs="Times New Roman"/>
          <w:b/>
          <w:sz w:val="28"/>
          <w:szCs w:val="28"/>
        </w:rPr>
      </w:pPr>
    </w:p>
    <w:p w:rsidR="00054147" w:rsidRDefault="00AF6341" w:rsidP="00AF6341">
      <w:pPr>
        <w:spacing w:after="0"/>
        <w:ind w:firstLine="708"/>
        <w:jc w:val="both"/>
        <w:rPr>
          <w:rFonts w:ascii="Times New Roman" w:hAnsi="Times New Roman" w:cs="Times New Roman"/>
          <w:sz w:val="28"/>
          <w:szCs w:val="28"/>
        </w:rPr>
      </w:pPr>
      <w:r w:rsidRPr="00AF6341">
        <w:rPr>
          <w:rFonts w:ascii="Times New Roman" w:hAnsi="Times New Roman" w:cs="Times New Roman"/>
          <w:sz w:val="28"/>
          <w:szCs w:val="28"/>
        </w:rPr>
        <w:t>Основними нормативно-правовими актами в даній сфері правового регулювання є</w:t>
      </w:r>
      <w:r w:rsidR="00DA3E4C">
        <w:rPr>
          <w:rFonts w:ascii="Times New Roman" w:hAnsi="Times New Roman" w:cs="Times New Roman"/>
          <w:sz w:val="28"/>
          <w:szCs w:val="28"/>
        </w:rPr>
        <w:t xml:space="preserve"> </w:t>
      </w:r>
      <w:r w:rsidR="00054147" w:rsidRPr="00054147">
        <w:rPr>
          <w:rFonts w:ascii="Times New Roman" w:hAnsi="Times New Roman" w:cs="Times New Roman"/>
          <w:sz w:val="28"/>
          <w:szCs w:val="28"/>
        </w:rPr>
        <w:t>Конституція України</w:t>
      </w:r>
      <w:r>
        <w:rPr>
          <w:rFonts w:ascii="Times New Roman" w:hAnsi="Times New Roman" w:cs="Times New Roman"/>
          <w:sz w:val="28"/>
          <w:szCs w:val="28"/>
        </w:rPr>
        <w:t xml:space="preserve">, </w:t>
      </w:r>
      <w:r w:rsidR="00F40647">
        <w:rPr>
          <w:rFonts w:ascii="Times New Roman" w:hAnsi="Times New Roman" w:cs="Times New Roman"/>
          <w:sz w:val="28"/>
          <w:szCs w:val="28"/>
        </w:rPr>
        <w:t xml:space="preserve">Закон України </w:t>
      </w:r>
      <w:r w:rsidR="00F40647" w:rsidRPr="00F40647">
        <w:rPr>
          <w:rFonts w:ascii="Times New Roman" w:hAnsi="Times New Roman" w:cs="Times New Roman"/>
          <w:sz w:val="28"/>
          <w:szCs w:val="28"/>
        </w:rPr>
        <w:t>“</w:t>
      </w:r>
      <w:r w:rsidR="00F40647">
        <w:rPr>
          <w:rFonts w:ascii="Times New Roman" w:hAnsi="Times New Roman" w:cs="Times New Roman"/>
          <w:sz w:val="28"/>
          <w:szCs w:val="28"/>
        </w:rPr>
        <w:t>Про освіту</w:t>
      </w:r>
      <w:r w:rsidR="00F40647" w:rsidRPr="00F40647">
        <w:rPr>
          <w:rFonts w:ascii="Times New Roman" w:hAnsi="Times New Roman" w:cs="Times New Roman"/>
          <w:sz w:val="28"/>
          <w:szCs w:val="28"/>
        </w:rPr>
        <w:t>”</w:t>
      </w:r>
      <w:r>
        <w:rPr>
          <w:rFonts w:ascii="Times New Roman" w:hAnsi="Times New Roman" w:cs="Times New Roman"/>
          <w:sz w:val="28"/>
          <w:szCs w:val="28"/>
        </w:rPr>
        <w:t xml:space="preserve">, </w:t>
      </w:r>
      <w:r w:rsidR="00F40647">
        <w:rPr>
          <w:rFonts w:ascii="Times New Roman" w:hAnsi="Times New Roman" w:cs="Times New Roman"/>
          <w:sz w:val="28"/>
          <w:szCs w:val="28"/>
        </w:rPr>
        <w:t xml:space="preserve">Закон України </w:t>
      </w:r>
      <w:r w:rsidR="00F40647" w:rsidRPr="00F40647">
        <w:rPr>
          <w:rFonts w:ascii="Times New Roman" w:hAnsi="Times New Roman" w:cs="Times New Roman"/>
          <w:sz w:val="28"/>
          <w:szCs w:val="28"/>
        </w:rPr>
        <w:t>“</w:t>
      </w:r>
      <w:r w:rsidR="00054147" w:rsidRPr="00054147">
        <w:rPr>
          <w:rFonts w:ascii="Times New Roman" w:hAnsi="Times New Roman" w:cs="Times New Roman"/>
          <w:sz w:val="28"/>
          <w:szCs w:val="28"/>
        </w:rPr>
        <w:t>Про загальну</w:t>
      </w:r>
      <w:r w:rsidR="00F40647">
        <w:rPr>
          <w:rFonts w:ascii="Times New Roman" w:hAnsi="Times New Roman" w:cs="Times New Roman"/>
          <w:sz w:val="28"/>
          <w:szCs w:val="28"/>
        </w:rPr>
        <w:t xml:space="preserve"> середню освіту</w:t>
      </w:r>
      <w:r w:rsidR="00F40647" w:rsidRPr="00F40647">
        <w:rPr>
          <w:rFonts w:ascii="Times New Roman" w:hAnsi="Times New Roman" w:cs="Times New Roman"/>
          <w:sz w:val="28"/>
          <w:szCs w:val="28"/>
        </w:rPr>
        <w:t>”</w:t>
      </w:r>
      <w:r>
        <w:rPr>
          <w:rFonts w:ascii="Times New Roman" w:hAnsi="Times New Roman" w:cs="Times New Roman"/>
          <w:sz w:val="28"/>
          <w:szCs w:val="28"/>
        </w:rPr>
        <w:t xml:space="preserve">, </w:t>
      </w:r>
      <w:r w:rsidR="00F40647">
        <w:rPr>
          <w:rFonts w:ascii="Times New Roman" w:hAnsi="Times New Roman" w:cs="Times New Roman"/>
          <w:sz w:val="28"/>
          <w:szCs w:val="28"/>
        </w:rPr>
        <w:t xml:space="preserve">Закон України </w:t>
      </w:r>
      <w:r w:rsidR="00F40647" w:rsidRPr="00F40647">
        <w:rPr>
          <w:rFonts w:ascii="Times New Roman" w:hAnsi="Times New Roman" w:cs="Times New Roman"/>
          <w:sz w:val="28"/>
          <w:szCs w:val="28"/>
        </w:rPr>
        <w:t>“</w:t>
      </w:r>
      <w:r w:rsidR="00F40647">
        <w:rPr>
          <w:rFonts w:ascii="Times New Roman" w:hAnsi="Times New Roman" w:cs="Times New Roman"/>
          <w:sz w:val="28"/>
          <w:szCs w:val="28"/>
        </w:rPr>
        <w:t>Про вищу освіту</w:t>
      </w:r>
      <w:r w:rsidR="00F40647" w:rsidRPr="00F40647">
        <w:rPr>
          <w:rFonts w:ascii="Times New Roman" w:hAnsi="Times New Roman" w:cs="Times New Roman"/>
          <w:sz w:val="28"/>
          <w:szCs w:val="28"/>
        </w:rPr>
        <w:t>”</w:t>
      </w:r>
      <w:r>
        <w:rPr>
          <w:rFonts w:ascii="Times New Roman" w:hAnsi="Times New Roman" w:cs="Times New Roman"/>
          <w:sz w:val="28"/>
          <w:szCs w:val="28"/>
        </w:rPr>
        <w:t xml:space="preserve">, </w:t>
      </w:r>
      <w:r w:rsidRPr="00AF6341">
        <w:rPr>
          <w:rFonts w:ascii="Times New Roman" w:hAnsi="Times New Roman" w:cs="Times New Roman"/>
          <w:sz w:val="28"/>
          <w:szCs w:val="28"/>
        </w:rPr>
        <w:t>Умов</w:t>
      </w:r>
      <w:r>
        <w:rPr>
          <w:rFonts w:ascii="Times New Roman" w:hAnsi="Times New Roman" w:cs="Times New Roman"/>
          <w:sz w:val="28"/>
          <w:szCs w:val="28"/>
        </w:rPr>
        <w:t>и</w:t>
      </w:r>
      <w:r w:rsidRPr="00AF6341">
        <w:rPr>
          <w:rFonts w:ascii="Times New Roman" w:hAnsi="Times New Roman" w:cs="Times New Roman"/>
          <w:sz w:val="28"/>
          <w:szCs w:val="28"/>
        </w:rPr>
        <w:t xml:space="preserve"> прийому на навчання до вищих навчальних</w:t>
      </w:r>
      <w:r w:rsidR="00DA3E4C">
        <w:rPr>
          <w:rFonts w:ascii="Times New Roman" w:hAnsi="Times New Roman" w:cs="Times New Roman"/>
          <w:sz w:val="28"/>
          <w:szCs w:val="28"/>
        </w:rPr>
        <w:t xml:space="preserve"> </w:t>
      </w:r>
      <w:r w:rsidRPr="00AF6341">
        <w:rPr>
          <w:rFonts w:ascii="Times New Roman" w:hAnsi="Times New Roman" w:cs="Times New Roman"/>
          <w:sz w:val="28"/>
          <w:szCs w:val="28"/>
        </w:rPr>
        <w:t>закладів України в 2016 році</w:t>
      </w:r>
      <w:r>
        <w:rPr>
          <w:rFonts w:ascii="Times New Roman" w:hAnsi="Times New Roman" w:cs="Times New Roman"/>
          <w:sz w:val="28"/>
          <w:szCs w:val="28"/>
        </w:rPr>
        <w:t xml:space="preserve">, затверджені </w:t>
      </w:r>
      <w:r w:rsidR="00DA3E4C">
        <w:rPr>
          <w:rFonts w:ascii="Times New Roman" w:hAnsi="Times New Roman" w:cs="Times New Roman"/>
          <w:sz w:val="28"/>
          <w:szCs w:val="28"/>
        </w:rPr>
        <w:t>н</w:t>
      </w:r>
      <w:r>
        <w:rPr>
          <w:rFonts w:ascii="Times New Roman" w:hAnsi="Times New Roman" w:cs="Times New Roman"/>
          <w:sz w:val="28"/>
          <w:szCs w:val="28"/>
        </w:rPr>
        <w:t xml:space="preserve">аказом Міністерства освіти і науки України № 1085 від 15 жовтня 2015 р. </w:t>
      </w:r>
    </w:p>
    <w:p w:rsidR="00AF6341" w:rsidRDefault="00AF6341" w:rsidP="00AF634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Прийняття проекту закону потребуватиме внесення змін до Умов</w:t>
      </w:r>
      <w:r w:rsidRPr="00AF6341">
        <w:rPr>
          <w:rFonts w:ascii="Times New Roman" w:hAnsi="Times New Roman" w:cs="Times New Roman"/>
          <w:sz w:val="28"/>
          <w:szCs w:val="28"/>
        </w:rPr>
        <w:t xml:space="preserve"> прийому на навчання до вищих навчальних закладів У</w:t>
      </w:r>
      <w:r w:rsidR="006B3FA7">
        <w:rPr>
          <w:rFonts w:ascii="Times New Roman" w:hAnsi="Times New Roman" w:cs="Times New Roman"/>
          <w:sz w:val="28"/>
          <w:szCs w:val="28"/>
        </w:rPr>
        <w:t xml:space="preserve">країни в 2016 році, затверджених </w:t>
      </w:r>
      <w:r w:rsidRPr="00AF6341">
        <w:rPr>
          <w:rFonts w:ascii="Times New Roman" w:hAnsi="Times New Roman" w:cs="Times New Roman"/>
          <w:sz w:val="28"/>
          <w:szCs w:val="28"/>
        </w:rPr>
        <w:t>Наказом Міністерства освіти і науки України № 1085 від 15 жовтня 2015 р</w:t>
      </w:r>
      <w:r w:rsidR="00DA3E4C">
        <w:rPr>
          <w:rFonts w:ascii="Times New Roman" w:hAnsi="Times New Roman" w:cs="Times New Roman"/>
          <w:sz w:val="28"/>
          <w:szCs w:val="28"/>
        </w:rPr>
        <w:t>оку.</w:t>
      </w:r>
    </w:p>
    <w:p w:rsidR="00054147" w:rsidRDefault="00AF6341" w:rsidP="00AF6341">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Проект з</w:t>
      </w:r>
      <w:r w:rsidR="00054147">
        <w:rPr>
          <w:rFonts w:ascii="Times New Roman" w:hAnsi="Times New Roman" w:cs="Times New Roman"/>
          <w:sz w:val="28"/>
          <w:szCs w:val="28"/>
        </w:rPr>
        <w:t>акон</w:t>
      </w:r>
      <w:r>
        <w:rPr>
          <w:rFonts w:ascii="Times New Roman" w:hAnsi="Times New Roman" w:cs="Times New Roman"/>
          <w:sz w:val="28"/>
          <w:szCs w:val="28"/>
        </w:rPr>
        <w:t>у</w:t>
      </w:r>
      <w:r w:rsidR="00054147">
        <w:rPr>
          <w:rFonts w:ascii="Times New Roman" w:hAnsi="Times New Roman" w:cs="Times New Roman"/>
          <w:sz w:val="28"/>
          <w:szCs w:val="28"/>
        </w:rPr>
        <w:t xml:space="preserve"> стосується прав </w:t>
      </w:r>
      <w:r w:rsidR="00054147" w:rsidRPr="00054147">
        <w:rPr>
          <w:rFonts w:ascii="Times New Roman" w:hAnsi="Times New Roman" w:cs="Times New Roman"/>
          <w:sz w:val="28"/>
          <w:szCs w:val="28"/>
        </w:rPr>
        <w:t>громадян</w:t>
      </w:r>
      <w:r w:rsidR="00054147">
        <w:rPr>
          <w:rFonts w:ascii="Times New Roman" w:hAnsi="Times New Roman" w:cs="Times New Roman"/>
          <w:sz w:val="28"/>
          <w:szCs w:val="28"/>
        </w:rPr>
        <w:t xml:space="preserve"> на освіту</w:t>
      </w:r>
      <w:r w:rsidR="006B3FA7">
        <w:rPr>
          <w:rFonts w:ascii="Times New Roman" w:hAnsi="Times New Roman" w:cs="Times New Roman"/>
          <w:sz w:val="28"/>
          <w:szCs w:val="28"/>
        </w:rPr>
        <w:t xml:space="preserve"> та працю</w:t>
      </w:r>
      <w:r w:rsidR="00054147" w:rsidRPr="00054147">
        <w:rPr>
          <w:rFonts w:ascii="Times New Roman" w:hAnsi="Times New Roman" w:cs="Times New Roman"/>
          <w:sz w:val="28"/>
          <w:szCs w:val="28"/>
        </w:rPr>
        <w:t>.</w:t>
      </w:r>
    </w:p>
    <w:p w:rsidR="001E0F4B" w:rsidRPr="00054147" w:rsidRDefault="001E0F4B" w:rsidP="003A1CD6">
      <w:pPr>
        <w:spacing w:after="0"/>
        <w:jc w:val="both"/>
        <w:rPr>
          <w:rFonts w:ascii="Times New Roman" w:hAnsi="Times New Roman" w:cs="Times New Roman"/>
          <w:sz w:val="28"/>
          <w:szCs w:val="28"/>
        </w:rPr>
      </w:pPr>
    </w:p>
    <w:p w:rsidR="004A0656" w:rsidRPr="001E0F4B" w:rsidRDefault="004A0656" w:rsidP="004A0656">
      <w:pPr>
        <w:spacing w:after="0"/>
        <w:jc w:val="both"/>
        <w:rPr>
          <w:rFonts w:ascii="Times New Roman" w:hAnsi="Times New Roman" w:cs="Times New Roman"/>
          <w:b/>
          <w:sz w:val="28"/>
          <w:szCs w:val="28"/>
        </w:rPr>
      </w:pPr>
      <w:r w:rsidRPr="004D2781">
        <w:rPr>
          <w:rFonts w:ascii="Times New Roman" w:hAnsi="Times New Roman" w:cs="Times New Roman"/>
          <w:b/>
          <w:sz w:val="28"/>
          <w:szCs w:val="28"/>
        </w:rPr>
        <w:t>4. Фінансово-економічне обґрунтування</w:t>
      </w:r>
    </w:p>
    <w:p w:rsidR="004A0656" w:rsidRPr="004A0656" w:rsidRDefault="004A0656" w:rsidP="004A0656">
      <w:pPr>
        <w:spacing w:after="0"/>
        <w:jc w:val="both"/>
        <w:rPr>
          <w:rFonts w:ascii="Times New Roman" w:hAnsi="Times New Roman" w:cs="Times New Roman"/>
          <w:sz w:val="28"/>
          <w:szCs w:val="28"/>
        </w:rPr>
      </w:pPr>
    </w:p>
    <w:p w:rsidR="004A0656" w:rsidRDefault="004D2781" w:rsidP="004D2781">
      <w:pPr>
        <w:spacing w:after="0"/>
        <w:ind w:firstLine="708"/>
        <w:jc w:val="both"/>
        <w:rPr>
          <w:rFonts w:ascii="Times New Roman" w:hAnsi="Times New Roman" w:cs="Times New Roman"/>
          <w:sz w:val="28"/>
          <w:szCs w:val="28"/>
        </w:rPr>
      </w:pPr>
      <w:r w:rsidRPr="004D2781">
        <w:rPr>
          <w:rFonts w:ascii="Times New Roman" w:hAnsi="Times New Roman" w:cs="Times New Roman"/>
          <w:sz w:val="28"/>
          <w:szCs w:val="28"/>
        </w:rPr>
        <w:t>Реалізація зазначеного законопроекту не потребує додаткових витрат державного та місцевих бюджетів України.</w:t>
      </w:r>
      <w:r>
        <w:rPr>
          <w:rFonts w:ascii="Times New Roman" w:hAnsi="Times New Roman" w:cs="Times New Roman"/>
          <w:sz w:val="28"/>
          <w:szCs w:val="28"/>
        </w:rPr>
        <w:t xml:space="preserve"> Реалізація законопроекту в частині надання квот для здобуття вищої та професійної освіти громадянами України, що проживають на тимчасово окупованій території, здійснюватиметься в межах виділених обсягів державного замовлення.</w:t>
      </w:r>
    </w:p>
    <w:p w:rsidR="004D2781" w:rsidRDefault="004D2781" w:rsidP="003A1CD6">
      <w:pPr>
        <w:spacing w:after="0"/>
        <w:jc w:val="both"/>
        <w:rPr>
          <w:rFonts w:ascii="Times New Roman" w:hAnsi="Times New Roman" w:cs="Times New Roman"/>
          <w:sz w:val="28"/>
          <w:szCs w:val="28"/>
        </w:rPr>
      </w:pPr>
    </w:p>
    <w:p w:rsidR="004A0656" w:rsidRPr="001E0F4B" w:rsidRDefault="006B3FA7" w:rsidP="004A0656">
      <w:pPr>
        <w:spacing w:after="0"/>
        <w:jc w:val="both"/>
        <w:rPr>
          <w:rFonts w:ascii="Times New Roman" w:hAnsi="Times New Roman" w:cs="Times New Roman"/>
          <w:b/>
          <w:sz w:val="28"/>
          <w:szCs w:val="28"/>
        </w:rPr>
      </w:pPr>
      <w:r>
        <w:rPr>
          <w:rFonts w:ascii="Times New Roman" w:hAnsi="Times New Roman" w:cs="Times New Roman"/>
          <w:b/>
          <w:sz w:val="28"/>
          <w:szCs w:val="28"/>
        </w:rPr>
        <w:t>5</w:t>
      </w:r>
      <w:r w:rsidR="004A0656" w:rsidRPr="001E0F4B">
        <w:rPr>
          <w:rFonts w:ascii="Times New Roman" w:hAnsi="Times New Roman" w:cs="Times New Roman"/>
          <w:b/>
          <w:sz w:val="28"/>
          <w:szCs w:val="28"/>
        </w:rPr>
        <w:t>. Регіональний аспект</w:t>
      </w:r>
    </w:p>
    <w:p w:rsidR="004A0656" w:rsidRDefault="004A0656" w:rsidP="004A0656">
      <w:pPr>
        <w:spacing w:after="0"/>
        <w:jc w:val="both"/>
        <w:rPr>
          <w:rFonts w:ascii="Times New Roman" w:hAnsi="Times New Roman" w:cs="Times New Roman"/>
          <w:sz w:val="28"/>
          <w:szCs w:val="28"/>
        </w:rPr>
      </w:pPr>
    </w:p>
    <w:p w:rsidR="004A0656" w:rsidRPr="004A0656" w:rsidRDefault="000D31D1" w:rsidP="000D31D1">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Проект акта</w:t>
      </w:r>
      <w:r w:rsidR="001E0F4B">
        <w:rPr>
          <w:rFonts w:ascii="Times New Roman" w:hAnsi="Times New Roman" w:cs="Times New Roman"/>
          <w:sz w:val="28"/>
          <w:szCs w:val="28"/>
        </w:rPr>
        <w:t xml:space="preserve"> не стосується питання </w:t>
      </w:r>
      <w:r w:rsidR="001E0F4B" w:rsidRPr="001E0F4B">
        <w:rPr>
          <w:rFonts w:ascii="Times New Roman" w:hAnsi="Times New Roman" w:cs="Times New Roman"/>
          <w:sz w:val="28"/>
          <w:szCs w:val="28"/>
        </w:rPr>
        <w:t>розвитку адміністративно-територіальних одиниць</w:t>
      </w:r>
      <w:r w:rsidR="001E0F4B">
        <w:rPr>
          <w:rFonts w:ascii="Times New Roman" w:hAnsi="Times New Roman" w:cs="Times New Roman"/>
          <w:sz w:val="28"/>
          <w:szCs w:val="28"/>
        </w:rPr>
        <w:t xml:space="preserve"> та</w:t>
      </w:r>
      <w:r w:rsidR="004A0656" w:rsidRPr="004A0656">
        <w:rPr>
          <w:rFonts w:ascii="Times New Roman" w:hAnsi="Times New Roman" w:cs="Times New Roman"/>
          <w:sz w:val="28"/>
          <w:szCs w:val="28"/>
        </w:rPr>
        <w:t xml:space="preserve"> функціонування місцевого самоврядування, прав та інтересів територіальних громад, місцевого та регіонального розвитку.</w:t>
      </w:r>
    </w:p>
    <w:p w:rsidR="004A0656" w:rsidRPr="004A0656" w:rsidRDefault="004A0656" w:rsidP="004A0656">
      <w:pPr>
        <w:spacing w:after="0"/>
        <w:jc w:val="both"/>
        <w:rPr>
          <w:rFonts w:ascii="Times New Roman" w:hAnsi="Times New Roman" w:cs="Times New Roman"/>
          <w:sz w:val="28"/>
          <w:szCs w:val="28"/>
        </w:rPr>
      </w:pPr>
    </w:p>
    <w:p w:rsidR="004A0656" w:rsidRPr="000D31D1" w:rsidRDefault="006B3FA7" w:rsidP="004A0656">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4A0656" w:rsidRPr="000D31D1">
        <w:rPr>
          <w:rFonts w:ascii="Times New Roman" w:hAnsi="Times New Roman" w:cs="Times New Roman"/>
          <w:b/>
          <w:sz w:val="28"/>
          <w:szCs w:val="28"/>
        </w:rPr>
        <w:t>. Запобігання дискримінації</w:t>
      </w:r>
    </w:p>
    <w:p w:rsidR="004A0656" w:rsidRPr="004A0656" w:rsidRDefault="004A0656" w:rsidP="004A0656">
      <w:pPr>
        <w:spacing w:after="0"/>
        <w:jc w:val="both"/>
        <w:rPr>
          <w:rFonts w:ascii="Times New Roman" w:hAnsi="Times New Roman" w:cs="Times New Roman"/>
          <w:sz w:val="28"/>
          <w:szCs w:val="28"/>
        </w:rPr>
      </w:pPr>
    </w:p>
    <w:p w:rsidR="004A0656" w:rsidRDefault="000D31D1" w:rsidP="000D31D1">
      <w:pPr>
        <w:spacing w:after="0"/>
        <w:ind w:firstLine="708"/>
        <w:jc w:val="both"/>
        <w:rPr>
          <w:rFonts w:ascii="Times New Roman" w:hAnsi="Times New Roman" w:cs="Times New Roman"/>
          <w:sz w:val="28"/>
          <w:szCs w:val="28"/>
        </w:rPr>
      </w:pPr>
      <w:r>
        <w:rPr>
          <w:rFonts w:ascii="Times New Roman" w:hAnsi="Times New Roman" w:cs="Times New Roman"/>
          <w:sz w:val="28"/>
          <w:szCs w:val="28"/>
        </w:rPr>
        <w:t>У проекті акта відсутні</w:t>
      </w:r>
      <w:r w:rsidR="00DA3E4C">
        <w:rPr>
          <w:rFonts w:ascii="Times New Roman" w:hAnsi="Times New Roman" w:cs="Times New Roman"/>
          <w:sz w:val="28"/>
          <w:szCs w:val="28"/>
        </w:rPr>
        <w:t xml:space="preserve"> </w:t>
      </w:r>
      <w:r>
        <w:rPr>
          <w:rFonts w:ascii="Times New Roman" w:hAnsi="Times New Roman" w:cs="Times New Roman"/>
          <w:sz w:val="28"/>
          <w:szCs w:val="28"/>
        </w:rPr>
        <w:t>положення</w:t>
      </w:r>
      <w:r w:rsidR="004A0656" w:rsidRPr="004A0656">
        <w:rPr>
          <w:rFonts w:ascii="Times New Roman" w:hAnsi="Times New Roman" w:cs="Times New Roman"/>
          <w:sz w:val="28"/>
          <w:szCs w:val="28"/>
        </w:rPr>
        <w:t xml:space="preserve">, які містять ознаки дискримінації. </w:t>
      </w:r>
      <w:r w:rsidR="00F94B4C" w:rsidRPr="00F94B4C">
        <w:rPr>
          <w:rFonts w:ascii="Times New Roman" w:hAnsi="Times New Roman" w:cs="Times New Roman"/>
          <w:sz w:val="28"/>
          <w:szCs w:val="28"/>
        </w:rPr>
        <w:t>Громадська антидискримінаційна експертиза не проводилась.</w:t>
      </w:r>
    </w:p>
    <w:p w:rsidR="000D31D1" w:rsidRPr="004A0656" w:rsidRDefault="000D31D1" w:rsidP="004A0656">
      <w:pPr>
        <w:spacing w:after="0"/>
        <w:jc w:val="both"/>
        <w:rPr>
          <w:rFonts w:ascii="Times New Roman" w:hAnsi="Times New Roman" w:cs="Times New Roman"/>
          <w:sz w:val="28"/>
          <w:szCs w:val="28"/>
        </w:rPr>
      </w:pPr>
    </w:p>
    <w:p w:rsidR="004A0656" w:rsidRPr="000D31D1" w:rsidRDefault="006B3FA7" w:rsidP="004A0656">
      <w:pPr>
        <w:spacing w:after="0"/>
        <w:jc w:val="both"/>
        <w:rPr>
          <w:rFonts w:ascii="Times New Roman" w:hAnsi="Times New Roman" w:cs="Times New Roman"/>
          <w:b/>
          <w:sz w:val="28"/>
          <w:szCs w:val="28"/>
        </w:rPr>
      </w:pPr>
      <w:r>
        <w:rPr>
          <w:rFonts w:ascii="Times New Roman" w:hAnsi="Times New Roman" w:cs="Times New Roman"/>
          <w:b/>
          <w:sz w:val="28"/>
          <w:szCs w:val="28"/>
        </w:rPr>
        <w:t>7</w:t>
      </w:r>
      <w:r w:rsidR="004A0656" w:rsidRPr="000D31D1">
        <w:rPr>
          <w:rFonts w:ascii="Times New Roman" w:hAnsi="Times New Roman" w:cs="Times New Roman"/>
          <w:b/>
          <w:sz w:val="28"/>
          <w:szCs w:val="28"/>
        </w:rPr>
        <w:t>. Запобігання корупції</w:t>
      </w:r>
    </w:p>
    <w:p w:rsidR="004A0656" w:rsidRPr="004A0656" w:rsidRDefault="004A0656" w:rsidP="004A0656">
      <w:pPr>
        <w:spacing w:after="0"/>
        <w:jc w:val="both"/>
        <w:rPr>
          <w:rFonts w:ascii="Times New Roman" w:hAnsi="Times New Roman" w:cs="Times New Roman"/>
          <w:sz w:val="28"/>
          <w:szCs w:val="28"/>
        </w:rPr>
      </w:pPr>
    </w:p>
    <w:p w:rsidR="00F94B4C" w:rsidRDefault="000D31D1" w:rsidP="000D31D1">
      <w:pPr>
        <w:spacing w:after="0"/>
        <w:ind w:firstLine="708"/>
        <w:jc w:val="both"/>
        <w:rPr>
          <w:rFonts w:ascii="Times New Roman" w:hAnsi="Times New Roman" w:cs="Times New Roman"/>
          <w:sz w:val="28"/>
          <w:szCs w:val="28"/>
        </w:rPr>
      </w:pPr>
      <w:r>
        <w:rPr>
          <w:rFonts w:ascii="Times New Roman" w:hAnsi="Times New Roman" w:cs="Times New Roman"/>
          <w:sz w:val="28"/>
          <w:szCs w:val="28"/>
        </w:rPr>
        <w:t>У проекті акта відсутні</w:t>
      </w:r>
      <w:r w:rsidR="004A0656" w:rsidRPr="004A0656">
        <w:rPr>
          <w:rFonts w:ascii="Times New Roman" w:hAnsi="Times New Roman" w:cs="Times New Roman"/>
          <w:sz w:val="28"/>
          <w:szCs w:val="28"/>
        </w:rPr>
        <w:t xml:space="preserve"> правил</w:t>
      </w:r>
      <w:r>
        <w:rPr>
          <w:rFonts w:ascii="Times New Roman" w:hAnsi="Times New Roman" w:cs="Times New Roman"/>
          <w:sz w:val="28"/>
          <w:szCs w:val="28"/>
        </w:rPr>
        <w:t>а</w:t>
      </w:r>
      <w:r w:rsidR="004A0656" w:rsidRPr="004A0656">
        <w:rPr>
          <w:rFonts w:ascii="Times New Roman" w:hAnsi="Times New Roman" w:cs="Times New Roman"/>
          <w:sz w:val="28"/>
          <w:szCs w:val="28"/>
        </w:rPr>
        <w:t xml:space="preserve"> і процедур</w:t>
      </w:r>
      <w:r>
        <w:rPr>
          <w:rFonts w:ascii="Times New Roman" w:hAnsi="Times New Roman" w:cs="Times New Roman"/>
          <w:sz w:val="28"/>
          <w:szCs w:val="28"/>
        </w:rPr>
        <w:t>и</w:t>
      </w:r>
      <w:r w:rsidR="004A0656" w:rsidRPr="004A0656">
        <w:rPr>
          <w:rFonts w:ascii="Times New Roman" w:hAnsi="Times New Roman" w:cs="Times New Roman"/>
          <w:sz w:val="28"/>
          <w:szCs w:val="28"/>
        </w:rPr>
        <w:t xml:space="preserve">, які можуть містити ризики вчинення корупційних правопорушень. </w:t>
      </w:r>
      <w:r w:rsidR="00F94B4C" w:rsidRPr="00F94B4C">
        <w:rPr>
          <w:rFonts w:ascii="Times New Roman" w:hAnsi="Times New Roman" w:cs="Times New Roman"/>
          <w:sz w:val="28"/>
          <w:szCs w:val="28"/>
        </w:rPr>
        <w:t>Громадська антикорупційна експертиза не проводилася.</w:t>
      </w:r>
    </w:p>
    <w:p w:rsidR="00BE2345" w:rsidRDefault="00BE2345" w:rsidP="00BE2345">
      <w:pPr>
        <w:spacing w:after="0"/>
        <w:jc w:val="both"/>
        <w:rPr>
          <w:rFonts w:ascii="Times New Roman" w:hAnsi="Times New Roman" w:cs="Times New Roman"/>
          <w:sz w:val="28"/>
          <w:szCs w:val="28"/>
        </w:rPr>
      </w:pPr>
    </w:p>
    <w:p w:rsidR="004D2781" w:rsidRDefault="00BE2345" w:rsidP="00BE2345">
      <w:pPr>
        <w:spacing w:after="0"/>
        <w:jc w:val="both"/>
        <w:rPr>
          <w:rFonts w:ascii="Times New Roman" w:hAnsi="Times New Roman" w:cs="Times New Roman"/>
          <w:b/>
          <w:sz w:val="28"/>
          <w:szCs w:val="28"/>
        </w:rPr>
      </w:pPr>
      <w:r>
        <w:rPr>
          <w:rFonts w:ascii="Times New Roman" w:hAnsi="Times New Roman" w:cs="Times New Roman"/>
          <w:b/>
          <w:sz w:val="28"/>
          <w:szCs w:val="28"/>
        </w:rPr>
        <w:t>8</w:t>
      </w:r>
      <w:r w:rsidR="004D2781" w:rsidRPr="00BE2345">
        <w:rPr>
          <w:rFonts w:ascii="Times New Roman" w:hAnsi="Times New Roman" w:cs="Times New Roman"/>
          <w:b/>
          <w:sz w:val="28"/>
          <w:szCs w:val="28"/>
        </w:rPr>
        <w:t>. Позиція заінтересованих органів</w:t>
      </w:r>
    </w:p>
    <w:p w:rsidR="008D3AE6" w:rsidRPr="00BE2345" w:rsidRDefault="008D3AE6" w:rsidP="00BE2345">
      <w:pPr>
        <w:spacing w:after="0"/>
        <w:jc w:val="both"/>
        <w:rPr>
          <w:rFonts w:ascii="Times New Roman" w:hAnsi="Times New Roman" w:cs="Times New Roman"/>
          <w:b/>
          <w:sz w:val="28"/>
          <w:szCs w:val="28"/>
        </w:rPr>
      </w:pPr>
    </w:p>
    <w:p w:rsidR="00BE2345" w:rsidRDefault="007009BD" w:rsidP="007009BD">
      <w:pPr>
        <w:spacing w:after="0"/>
        <w:ind w:firstLine="708"/>
        <w:jc w:val="both"/>
        <w:rPr>
          <w:rFonts w:ascii="Times New Roman" w:hAnsi="Times New Roman" w:cs="Times New Roman"/>
          <w:sz w:val="28"/>
          <w:szCs w:val="28"/>
        </w:rPr>
      </w:pPr>
      <w:r w:rsidRPr="007009BD">
        <w:rPr>
          <w:rFonts w:ascii="Times New Roman" w:hAnsi="Times New Roman" w:cs="Times New Roman"/>
          <w:sz w:val="28"/>
          <w:szCs w:val="28"/>
        </w:rPr>
        <w:t>Проект Закону пропонується розглянути відповідно до §55</w:t>
      </w:r>
      <w:r w:rsidRPr="00DA3E4C">
        <w:rPr>
          <w:rFonts w:ascii="Times New Roman" w:hAnsi="Times New Roman" w:cs="Times New Roman"/>
          <w:sz w:val="28"/>
          <w:szCs w:val="28"/>
          <w:vertAlign w:val="superscript"/>
        </w:rPr>
        <w:t>2</w:t>
      </w:r>
      <w:r w:rsidRPr="007009BD">
        <w:rPr>
          <w:rFonts w:ascii="Times New Roman" w:hAnsi="Times New Roman" w:cs="Times New Roman"/>
          <w:sz w:val="28"/>
          <w:szCs w:val="28"/>
        </w:rPr>
        <w:t xml:space="preserve"> Регламенту Кабінету Міністрів України, затвердженого постановою Кабінету Міністрів України від 18.07.2007 №</w:t>
      </w:r>
      <w:r w:rsidR="000F6507">
        <w:rPr>
          <w:rFonts w:ascii="Times New Roman" w:hAnsi="Times New Roman" w:cs="Times New Roman"/>
          <w:sz w:val="28"/>
          <w:szCs w:val="28"/>
        </w:rPr>
        <w:t xml:space="preserve"> </w:t>
      </w:r>
      <w:r w:rsidRPr="007009BD">
        <w:rPr>
          <w:rFonts w:ascii="Times New Roman" w:hAnsi="Times New Roman" w:cs="Times New Roman"/>
          <w:sz w:val="28"/>
          <w:szCs w:val="28"/>
        </w:rPr>
        <w:t>950, без дотримання вимог цього Регламенту щодо погодження і консультацій, проведення правової експертизи Мін'юстом, розгляду на засіданні урядового комітету.</w:t>
      </w:r>
    </w:p>
    <w:p w:rsidR="007009BD" w:rsidRDefault="007009BD" w:rsidP="007009BD">
      <w:pPr>
        <w:spacing w:after="0"/>
        <w:ind w:firstLine="708"/>
        <w:jc w:val="both"/>
        <w:rPr>
          <w:rFonts w:ascii="Times New Roman" w:hAnsi="Times New Roman" w:cs="Times New Roman"/>
          <w:sz w:val="28"/>
          <w:szCs w:val="28"/>
        </w:rPr>
      </w:pPr>
    </w:p>
    <w:p w:rsidR="004D2781" w:rsidRDefault="00BE2345" w:rsidP="00BE2345">
      <w:pPr>
        <w:spacing w:after="0"/>
        <w:jc w:val="both"/>
        <w:rPr>
          <w:rFonts w:ascii="Times New Roman" w:hAnsi="Times New Roman" w:cs="Times New Roman"/>
          <w:b/>
          <w:sz w:val="28"/>
          <w:szCs w:val="28"/>
        </w:rPr>
      </w:pPr>
      <w:r w:rsidRPr="00BE2345">
        <w:rPr>
          <w:rFonts w:ascii="Times New Roman" w:hAnsi="Times New Roman" w:cs="Times New Roman"/>
          <w:b/>
          <w:sz w:val="28"/>
          <w:szCs w:val="28"/>
        </w:rPr>
        <w:t>9</w:t>
      </w:r>
      <w:r w:rsidR="004D2781" w:rsidRPr="00BE2345">
        <w:rPr>
          <w:rFonts w:ascii="Times New Roman" w:hAnsi="Times New Roman" w:cs="Times New Roman"/>
          <w:b/>
          <w:sz w:val="28"/>
          <w:szCs w:val="28"/>
        </w:rPr>
        <w:t>. Громадське обговорення</w:t>
      </w:r>
    </w:p>
    <w:p w:rsidR="008D3AE6" w:rsidRPr="00BE2345" w:rsidRDefault="008D3AE6" w:rsidP="00BE2345">
      <w:pPr>
        <w:spacing w:after="0"/>
        <w:jc w:val="both"/>
        <w:rPr>
          <w:rFonts w:ascii="Times New Roman" w:hAnsi="Times New Roman" w:cs="Times New Roman"/>
          <w:b/>
          <w:sz w:val="28"/>
          <w:szCs w:val="28"/>
        </w:rPr>
      </w:pPr>
    </w:p>
    <w:p w:rsidR="00BE2345" w:rsidRDefault="004D2781" w:rsidP="004D2781">
      <w:pPr>
        <w:spacing w:after="0"/>
        <w:ind w:firstLine="708"/>
        <w:jc w:val="both"/>
        <w:rPr>
          <w:rFonts w:ascii="Times New Roman" w:hAnsi="Times New Roman" w:cs="Times New Roman"/>
          <w:sz w:val="28"/>
          <w:szCs w:val="28"/>
        </w:rPr>
      </w:pPr>
      <w:r w:rsidRPr="004D2781">
        <w:rPr>
          <w:rFonts w:ascii="Times New Roman" w:hAnsi="Times New Roman" w:cs="Times New Roman"/>
          <w:sz w:val="28"/>
          <w:szCs w:val="28"/>
        </w:rPr>
        <w:t>Проект опубліковано на сайті Міністерства освіти і науки України для громадського обговорення.</w:t>
      </w:r>
    </w:p>
    <w:p w:rsidR="004D2781" w:rsidRPr="00BE2345" w:rsidRDefault="00BE2345" w:rsidP="00BE2345">
      <w:pPr>
        <w:spacing w:after="0"/>
        <w:jc w:val="both"/>
        <w:rPr>
          <w:rFonts w:ascii="Times New Roman" w:hAnsi="Times New Roman" w:cs="Times New Roman"/>
          <w:b/>
          <w:sz w:val="28"/>
          <w:szCs w:val="28"/>
        </w:rPr>
      </w:pPr>
      <w:r w:rsidRPr="00BE2345">
        <w:rPr>
          <w:rFonts w:ascii="Times New Roman" w:hAnsi="Times New Roman" w:cs="Times New Roman"/>
          <w:b/>
          <w:sz w:val="28"/>
          <w:szCs w:val="28"/>
        </w:rPr>
        <w:lastRenderedPageBreak/>
        <w:t>10</w:t>
      </w:r>
      <w:r w:rsidR="004D2781" w:rsidRPr="00BE2345">
        <w:rPr>
          <w:rFonts w:ascii="Times New Roman" w:hAnsi="Times New Roman" w:cs="Times New Roman"/>
          <w:b/>
          <w:sz w:val="28"/>
          <w:szCs w:val="28"/>
        </w:rPr>
        <w:t>. Позиція соціальних партнерів</w:t>
      </w:r>
    </w:p>
    <w:p w:rsidR="00BE2345" w:rsidRDefault="004D2781" w:rsidP="004D2781">
      <w:pPr>
        <w:spacing w:after="0"/>
        <w:ind w:firstLine="708"/>
        <w:jc w:val="both"/>
        <w:rPr>
          <w:rFonts w:ascii="Times New Roman" w:hAnsi="Times New Roman" w:cs="Times New Roman"/>
          <w:sz w:val="28"/>
          <w:szCs w:val="28"/>
        </w:rPr>
      </w:pPr>
      <w:r w:rsidRPr="004D2781">
        <w:rPr>
          <w:rFonts w:ascii="Times New Roman" w:hAnsi="Times New Roman" w:cs="Times New Roman"/>
          <w:sz w:val="28"/>
          <w:szCs w:val="28"/>
        </w:rPr>
        <w:t>Проект не потребує погодження з соціальними партнерами.</w:t>
      </w:r>
    </w:p>
    <w:p w:rsidR="00BE2345" w:rsidRDefault="00BE2345" w:rsidP="00BE2345">
      <w:pPr>
        <w:spacing w:after="0"/>
        <w:jc w:val="both"/>
        <w:rPr>
          <w:rFonts w:ascii="Times New Roman" w:hAnsi="Times New Roman" w:cs="Times New Roman"/>
          <w:sz w:val="28"/>
          <w:szCs w:val="28"/>
        </w:rPr>
      </w:pPr>
    </w:p>
    <w:p w:rsidR="004D2781" w:rsidRPr="00BE2345" w:rsidRDefault="00BE2345" w:rsidP="00BE2345">
      <w:pPr>
        <w:spacing w:after="0"/>
        <w:jc w:val="both"/>
        <w:rPr>
          <w:rFonts w:ascii="Times New Roman" w:hAnsi="Times New Roman" w:cs="Times New Roman"/>
          <w:b/>
          <w:sz w:val="28"/>
          <w:szCs w:val="28"/>
        </w:rPr>
      </w:pPr>
      <w:r w:rsidRPr="00BE2345">
        <w:rPr>
          <w:rFonts w:ascii="Times New Roman" w:hAnsi="Times New Roman" w:cs="Times New Roman"/>
          <w:b/>
          <w:sz w:val="28"/>
          <w:szCs w:val="28"/>
        </w:rPr>
        <w:t>11</w:t>
      </w:r>
      <w:r w:rsidR="004D2781" w:rsidRPr="00BE2345">
        <w:rPr>
          <w:rFonts w:ascii="Times New Roman" w:hAnsi="Times New Roman" w:cs="Times New Roman"/>
          <w:b/>
          <w:sz w:val="28"/>
          <w:szCs w:val="28"/>
        </w:rPr>
        <w:t>. Оцінка регуляторного впливу</w:t>
      </w:r>
    </w:p>
    <w:p w:rsidR="004D2781" w:rsidRPr="004A0656" w:rsidRDefault="004D2781" w:rsidP="004D2781">
      <w:pPr>
        <w:spacing w:after="0"/>
        <w:ind w:firstLine="708"/>
        <w:jc w:val="both"/>
        <w:rPr>
          <w:rFonts w:ascii="Times New Roman" w:hAnsi="Times New Roman" w:cs="Times New Roman"/>
          <w:sz w:val="28"/>
          <w:szCs w:val="28"/>
        </w:rPr>
      </w:pPr>
      <w:r w:rsidRPr="004D2781">
        <w:rPr>
          <w:rFonts w:ascii="Times New Roman" w:hAnsi="Times New Roman" w:cs="Times New Roman"/>
          <w:sz w:val="28"/>
          <w:szCs w:val="28"/>
        </w:rPr>
        <w:t>Проект не є регуляторним актом.</w:t>
      </w:r>
    </w:p>
    <w:p w:rsidR="000D31D1" w:rsidRPr="004A0656" w:rsidRDefault="000D31D1" w:rsidP="004A0656">
      <w:pPr>
        <w:spacing w:after="0"/>
        <w:jc w:val="both"/>
        <w:rPr>
          <w:rFonts w:ascii="Times New Roman" w:hAnsi="Times New Roman" w:cs="Times New Roman"/>
          <w:sz w:val="28"/>
          <w:szCs w:val="28"/>
        </w:rPr>
      </w:pPr>
    </w:p>
    <w:p w:rsidR="004A0656" w:rsidRPr="003D172B" w:rsidRDefault="00BE2345" w:rsidP="004A0656">
      <w:pPr>
        <w:spacing w:after="0"/>
        <w:jc w:val="both"/>
        <w:rPr>
          <w:rFonts w:ascii="Times New Roman" w:hAnsi="Times New Roman" w:cs="Times New Roman"/>
          <w:b/>
          <w:sz w:val="28"/>
          <w:szCs w:val="28"/>
        </w:rPr>
      </w:pPr>
      <w:r>
        <w:rPr>
          <w:rFonts w:ascii="Times New Roman" w:hAnsi="Times New Roman" w:cs="Times New Roman"/>
          <w:b/>
          <w:sz w:val="28"/>
          <w:szCs w:val="28"/>
        </w:rPr>
        <w:t>12</w:t>
      </w:r>
      <w:r w:rsidR="004A0656" w:rsidRPr="003D172B">
        <w:rPr>
          <w:rFonts w:ascii="Times New Roman" w:hAnsi="Times New Roman" w:cs="Times New Roman"/>
          <w:b/>
          <w:sz w:val="28"/>
          <w:szCs w:val="28"/>
        </w:rPr>
        <w:t>. Прогноз результатів</w:t>
      </w:r>
    </w:p>
    <w:p w:rsidR="00FA3906" w:rsidRDefault="00D7710F" w:rsidP="00D7710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Прийняття </w:t>
      </w:r>
      <w:r w:rsidR="00F40647">
        <w:rPr>
          <w:rFonts w:ascii="Times New Roman" w:hAnsi="Times New Roman" w:cs="Times New Roman"/>
          <w:sz w:val="28"/>
          <w:szCs w:val="28"/>
        </w:rPr>
        <w:t xml:space="preserve">проекту Закону України </w:t>
      </w:r>
      <w:r w:rsidR="00F40647" w:rsidRPr="00F40647">
        <w:rPr>
          <w:rFonts w:ascii="Times New Roman" w:hAnsi="Times New Roman" w:cs="Times New Roman"/>
          <w:sz w:val="28"/>
          <w:szCs w:val="28"/>
        </w:rPr>
        <w:t>“</w:t>
      </w:r>
      <w:r w:rsidRPr="00D7710F">
        <w:rPr>
          <w:rFonts w:ascii="Times New Roman" w:hAnsi="Times New Roman" w:cs="Times New Roman"/>
          <w:sz w:val="28"/>
          <w:szCs w:val="28"/>
        </w:rPr>
        <w:t>Про внесення змін</w:t>
      </w:r>
      <w:r w:rsidR="00D11D5D">
        <w:rPr>
          <w:rFonts w:ascii="Times New Roman" w:hAnsi="Times New Roman" w:cs="Times New Roman"/>
          <w:sz w:val="28"/>
          <w:szCs w:val="28"/>
        </w:rPr>
        <w:t>и</w:t>
      </w:r>
      <w:r w:rsidRPr="00D7710F">
        <w:rPr>
          <w:rFonts w:ascii="Times New Roman" w:hAnsi="Times New Roman" w:cs="Times New Roman"/>
          <w:sz w:val="28"/>
          <w:szCs w:val="28"/>
        </w:rPr>
        <w:t xml:space="preserve"> до</w:t>
      </w:r>
      <w:r w:rsidR="00D11D5D">
        <w:rPr>
          <w:rFonts w:ascii="Times New Roman" w:hAnsi="Times New Roman" w:cs="Times New Roman"/>
          <w:sz w:val="28"/>
          <w:szCs w:val="28"/>
        </w:rPr>
        <w:t xml:space="preserve"> статті 7</w:t>
      </w:r>
      <w:r w:rsidR="00F40647">
        <w:rPr>
          <w:rFonts w:ascii="Times New Roman" w:hAnsi="Times New Roman" w:cs="Times New Roman"/>
          <w:sz w:val="28"/>
          <w:szCs w:val="28"/>
        </w:rPr>
        <w:t xml:space="preserve"> Закону України </w:t>
      </w:r>
      <w:r w:rsidR="00F40647" w:rsidRPr="00F40647">
        <w:rPr>
          <w:rFonts w:ascii="Times New Roman" w:hAnsi="Times New Roman" w:cs="Times New Roman"/>
          <w:sz w:val="28"/>
          <w:szCs w:val="28"/>
        </w:rPr>
        <w:t>“</w:t>
      </w:r>
      <w:r w:rsidRPr="00D7710F">
        <w:rPr>
          <w:rFonts w:ascii="Times New Roman" w:hAnsi="Times New Roman" w:cs="Times New Roman"/>
          <w:sz w:val="28"/>
          <w:szCs w:val="28"/>
        </w:rPr>
        <w:t>Про забезпечення прав і свобод громадян та правовий режим на тимчасо</w:t>
      </w:r>
      <w:r w:rsidR="00F40647">
        <w:rPr>
          <w:rFonts w:ascii="Times New Roman" w:hAnsi="Times New Roman" w:cs="Times New Roman"/>
          <w:sz w:val="28"/>
          <w:szCs w:val="28"/>
        </w:rPr>
        <w:t>во окупованій території України</w:t>
      </w:r>
      <w:r w:rsidR="00F40647" w:rsidRPr="00F40647">
        <w:rPr>
          <w:rFonts w:ascii="Times New Roman" w:hAnsi="Times New Roman" w:cs="Times New Roman"/>
          <w:sz w:val="28"/>
          <w:szCs w:val="28"/>
        </w:rPr>
        <w:t xml:space="preserve">” </w:t>
      </w:r>
      <w:r w:rsidRPr="00D7710F">
        <w:rPr>
          <w:rFonts w:ascii="Times New Roman" w:hAnsi="Times New Roman" w:cs="Times New Roman"/>
          <w:sz w:val="28"/>
          <w:szCs w:val="28"/>
        </w:rPr>
        <w:t>(щодо забезпечення права на здобуття освіти)</w:t>
      </w:r>
      <w:r w:rsidR="00F40647">
        <w:rPr>
          <w:rFonts w:ascii="Times New Roman" w:hAnsi="Times New Roman" w:cs="Times New Roman"/>
          <w:sz w:val="28"/>
          <w:szCs w:val="28"/>
        </w:rPr>
        <w:t>”</w:t>
      </w:r>
      <w:r>
        <w:rPr>
          <w:rFonts w:ascii="Times New Roman" w:hAnsi="Times New Roman" w:cs="Times New Roman"/>
          <w:sz w:val="28"/>
          <w:szCs w:val="28"/>
        </w:rPr>
        <w:t xml:space="preserve"> дозволить </w:t>
      </w:r>
      <w:r w:rsidR="00FA3906">
        <w:rPr>
          <w:rFonts w:ascii="Times New Roman" w:hAnsi="Times New Roman" w:cs="Times New Roman"/>
          <w:sz w:val="28"/>
          <w:szCs w:val="28"/>
        </w:rPr>
        <w:t>розширити можливості</w:t>
      </w:r>
      <w:r w:rsidR="00FA3906" w:rsidRPr="00FA3906">
        <w:rPr>
          <w:rFonts w:ascii="Times New Roman" w:hAnsi="Times New Roman" w:cs="Times New Roman"/>
          <w:sz w:val="28"/>
          <w:szCs w:val="28"/>
        </w:rPr>
        <w:t xml:space="preserve"> для здобуття </w:t>
      </w:r>
      <w:r w:rsidR="0065634E">
        <w:rPr>
          <w:rFonts w:ascii="Times New Roman" w:hAnsi="Times New Roman" w:cs="Times New Roman"/>
          <w:sz w:val="28"/>
          <w:szCs w:val="28"/>
        </w:rPr>
        <w:t xml:space="preserve">української </w:t>
      </w:r>
      <w:r w:rsidR="00FA3906">
        <w:rPr>
          <w:rFonts w:ascii="Times New Roman" w:hAnsi="Times New Roman" w:cs="Times New Roman"/>
          <w:sz w:val="28"/>
          <w:szCs w:val="28"/>
        </w:rPr>
        <w:t>освіти особами, які проживають на</w:t>
      </w:r>
      <w:r w:rsidR="0065634E">
        <w:rPr>
          <w:rFonts w:ascii="Times New Roman" w:hAnsi="Times New Roman" w:cs="Times New Roman"/>
          <w:sz w:val="28"/>
          <w:szCs w:val="28"/>
        </w:rPr>
        <w:t xml:space="preserve"> тимчасово окупованій території.</w:t>
      </w:r>
    </w:p>
    <w:p w:rsidR="00FA3906" w:rsidRDefault="00FA3906" w:rsidP="00D7710F">
      <w:pPr>
        <w:spacing w:after="0"/>
        <w:ind w:firstLine="708"/>
        <w:jc w:val="both"/>
        <w:rPr>
          <w:rFonts w:ascii="Times New Roman" w:hAnsi="Times New Roman" w:cs="Times New Roman"/>
          <w:sz w:val="28"/>
          <w:szCs w:val="28"/>
        </w:rPr>
      </w:pPr>
    </w:p>
    <w:p w:rsidR="00D7710F" w:rsidRDefault="00D7710F" w:rsidP="004A0656">
      <w:pPr>
        <w:spacing w:after="0"/>
        <w:jc w:val="both"/>
        <w:rPr>
          <w:rFonts w:ascii="Times New Roman" w:hAnsi="Times New Roman" w:cs="Times New Roman"/>
          <w:sz w:val="28"/>
          <w:szCs w:val="28"/>
        </w:rPr>
      </w:pPr>
    </w:p>
    <w:p w:rsidR="004A0656" w:rsidRPr="004A0656" w:rsidRDefault="004A0656" w:rsidP="004A0656">
      <w:pPr>
        <w:spacing w:after="0"/>
        <w:jc w:val="both"/>
        <w:rPr>
          <w:rFonts w:ascii="Times New Roman" w:hAnsi="Times New Roman" w:cs="Times New Roman"/>
          <w:sz w:val="28"/>
          <w:szCs w:val="28"/>
        </w:rPr>
      </w:pPr>
    </w:p>
    <w:p w:rsidR="004A0656" w:rsidRDefault="004D2781" w:rsidP="004A0656">
      <w:pPr>
        <w:spacing w:after="0"/>
        <w:jc w:val="both"/>
        <w:rPr>
          <w:rFonts w:ascii="Times New Roman" w:hAnsi="Times New Roman" w:cs="Times New Roman"/>
          <w:sz w:val="28"/>
          <w:szCs w:val="28"/>
        </w:rPr>
      </w:pPr>
      <w:r>
        <w:rPr>
          <w:rFonts w:ascii="Times New Roman" w:hAnsi="Times New Roman" w:cs="Times New Roman"/>
          <w:b/>
          <w:sz w:val="28"/>
          <w:szCs w:val="28"/>
        </w:rPr>
        <w:t>Міністр освіти і науки України</w:t>
      </w:r>
      <w:r w:rsidR="00B21597">
        <w:rPr>
          <w:rFonts w:ascii="Times New Roman" w:hAnsi="Times New Roman" w:cs="Times New Roman"/>
          <w:b/>
          <w:sz w:val="28"/>
          <w:szCs w:val="28"/>
        </w:rPr>
        <w:t xml:space="preserve">                                                             </w:t>
      </w:r>
      <w:r>
        <w:rPr>
          <w:rFonts w:ascii="Times New Roman" w:hAnsi="Times New Roman" w:cs="Times New Roman"/>
          <w:b/>
          <w:sz w:val="28"/>
          <w:szCs w:val="28"/>
        </w:rPr>
        <w:t>С. М. Квіт</w:t>
      </w:r>
    </w:p>
    <w:p w:rsidR="0065634E" w:rsidRPr="004A0656" w:rsidRDefault="0065634E" w:rsidP="004A0656">
      <w:pPr>
        <w:spacing w:after="0"/>
        <w:jc w:val="both"/>
        <w:rPr>
          <w:rFonts w:ascii="Times New Roman" w:hAnsi="Times New Roman" w:cs="Times New Roman"/>
          <w:sz w:val="28"/>
          <w:szCs w:val="28"/>
        </w:rPr>
      </w:pPr>
    </w:p>
    <w:p w:rsidR="006E57C9" w:rsidRPr="004A0656" w:rsidRDefault="006E57C9" w:rsidP="004A0656">
      <w:pPr>
        <w:spacing w:after="0"/>
        <w:jc w:val="both"/>
        <w:rPr>
          <w:rFonts w:ascii="Times New Roman" w:hAnsi="Times New Roman" w:cs="Times New Roman"/>
          <w:sz w:val="28"/>
          <w:szCs w:val="28"/>
        </w:rPr>
      </w:pPr>
    </w:p>
    <w:sectPr w:rsidR="006E57C9" w:rsidRPr="004A0656" w:rsidSect="00DB6B0F">
      <w:pgSz w:w="11906" w:h="16838"/>
      <w:pgMar w:top="709" w:right="850" w:bottom="567" w:left="1276"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9E" w:rsidRDefault="0092049E" w:rsidP="0094375C">
      <w:pPr>
        <w:spacing w:after="0" w:line="240" w:lineRule="auto"/>
      </w:pPr>
      <w:r>
        <w:separator/>
      </w:r>
    </w:p>
  </w:endnote>
  <w:endnote w:type="continuationSeparator" w:id="1">
    <w:p w:rsidR="0092049E" w:rsidRDefault="0092049E" w:rsidP="0094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9E" w:rsidRDefault="0092049E" w:rsidP="0094375C">
      <w:pPr>
        <w:spacing w:after="0" w:line="240" w:lineRule="auto"/>
      </w:pPr>
      <w:r>
        <w:separator/>
      </w:r>
    </w:p>
  </w:footnote>
  <w:footnote w:type="continuationSeparator" w:id="1">
    <w:p w:rsidR="0092049E" w:rsidRDefault="0092049E" w:rsidP="00943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C31"/>
    <w:multiLevelType w:val="hybridMultilevel"/>
    <w:tmpl w:val="B52ABE9A"/>
    <w:lvl w:ilvl="0" w:tplc="B8202C4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73D183E"/>
    <w:multiLevelType w:val="hybridMultilevel"/>
    <w:tmpl w:val="F9BC46CE"/>
    <w:lvl w:ilvl="0" w:tplc="38B6F38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1501901"/>
    <w:multiLevelType w:val="hybridMultilevel"/>
    <w:tmpl w:val="86A61C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E354EF"/>
    <w:multiLevelType w:val="hybridMultilevel"/>
    <w:tmpl w:val="001234B4"/>
    <w:lvl w:ilvl="0" w:tplc="F16A1424">
      <w:start w:val="3"/>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BF2ADB"/>
    <w:multiLevelType w:val="hybridMultilevel"/>
    <w:tmpl w:val="82CC52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7854F4D"/>
    <w:multiLevelType w:val="hybridMultilevel"/>
    <w:tmpl w:val="9A96D4E8"/>
    <w:lvl w:ilvl="0" w:tplc="0F2C5E0E">
      <w:start w:val="3"/>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222239"/>
    <w:multiLevelType w:val="hybridMultilevel"/>
    <w:tmpl w:val="A824FF36"/>
    <w:lvl w:ilvl="0" w:tplc="5CE2D8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74997101"/>
    <w:multiLevelType w:val="hybridMultilevel"/>
    <w:tmpl w:val="3A2AE96A"/>
    <w:lvl w:ilvl="0" w:tplc="2DA6B416">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6"/>
  </w:num>
  <w:num w:numId="3">
    <w:abstractNumId w:val="7"/>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61EC"/>
    <w:rsid w:val="00001D6A"/>
    <w:rsid w:val="00013E68"/>
    <w:rsid w:val="00014858"/>
    <w:rsid w:val="00033AEC"/>
    <w:rsid w:val="00054147"/>
    <w:rsid w:val="00054C4D"/>
    <w:rsid w:val="00063C03"/>
    <w:rsid w:val="00066047"/>
    <w:rsid w:val="000A4ED1"/>
    <w:rsid w:val="000B003A"/>
    <w:rsid w:val="000C06DA"/>
    <w:rsid w:val="000D31D1"/>
    <w:rsid w:val="000D3CEE"/>
    <w:rsid w:val="000D6AD7"/>
    <w:rsid w:val="000F6507"/>
    <w:rsid w:val="00100878"/>
    <w:rsid w:val="00103D88"/>
    <w:rsid w:val="001137FD"/>
    <w:rsid w:val="00126662"/>
    <w:rsid w:val="00144865"/>
    <w:rsid w:val="001528ED"/>
    <w:rsid w:val="00154456"/>
    <w:rsid w:val="00161058"/>
    <w:rsid w:val="001629B0"/>
    <w:rsid w:val="001A1F60"/>
    <w:rsid w:val="001E0F4B"/>
    <w:rsid w:val="001F6BFE"/>
    <w:rsid w:val="001F6F76"/>
    <w:rsid w:val="00225742"/>
    <w:rsid w:val="00227A91"/>
    <w:rsid w:val="002771C3"/>
    <w:rsid w:val="00285E58"/>
    <w:rsid w:val="002A61EC"/>
    <w:rsid w:val="002A7211"/>
    <w:rsid w:val="002A77EF"/>
    <w:rsid w:val="002C1089"/>
    <w:rsid w:val="002C77A4"/>
    <w:rsid w:val="002D43C8"/>
    <w:rsid w:val="002F5C52"/>
    <w:rsid w:val="0030249F"/>
    <w:rsid w:val="00312CD3"/>
    <w:rsid w:val="003160BA"/>
    <w:rsid w:val="00354FB1"/>
    <w:rsid w:val="0036454B"/>
    <w:rsid w:val="003A17F6"/>
    <w:rsid w:val="003A1CD6"/>
    <w:rsid w:val="003A3981"/>
    <w:rsid w:val="003A6698"/>
    <w:rsid w:val="003C1EBB"/>
    <w:rsid w:val="003D172B"/>
    <w:rsid w:val="003D5BA1"/>
    <w:rsid w:val="003E4E98"/>
    <w:rsid w:val="003F287C"/>
    <w:rsid w:val="003F336F"/>
    <w:rsid w:val="0041366C"/>
    <w:rsid w:val="00441392"/>
    <w:rsid w:val="004609D3"/>
    <w:rsid w:val="00461B8B"/>
    <w:rsid w:val="00475CA2"/>
    <w:rsid w:val="00476263"/>
    <w:rsid w:val="004A0656"/>
    <w:rsid w:val="004B6FFB"/>
    <w:rsid w:val="004C2467"/>
    <w:rsid w:val="004C4344"/>
    <w:rsid w:val="004D2781"/>
    <w:rsid w:val="004D52AC"/>
    <w:rsid w:val="004E0282"/>
    <w:rsid w:val="004F2415"/>
    <w:rsid w:val="00520AD1"/>
    <w:rsid w:val="005222D9"/>
    <w:rsid w:val="00522D5D"/>
    <w:rsid w:val="00523382"/>
    <w:rsid w:val="005648F4"/>
    <w:rsid w:val="0057053B"/>
    <w:rsid w:val="005779B7"/>
    <w:rsid w:val="00582192"/>
    <w:rsid w:val="005B232F"/>
    <w:rsid w:val="005C6631"/>
    <w:rsid w:val="005D023D"/>
    <w:rsid w:val="005F0B50"/>
    <w:rsid w:val="006129B4"/>
    <w:rsid w:val="00623941"/>
    <w:rsid w:val="00653030"/>
    <w:rsid w:val="006536F2"/>
    <w:rsid w:val="0065634E"/>
    <w:rsid w:val="00657C56"/>
    <w:rsid w:val="00665E0C"/>
    <w:rsid w:val="00670AEA"/>
    <w:rsid w:val="006B3E02"/>
    <w:rsid w:val="006B3FA7"/>
    <w:rsid w:val="006C5A0D"/>
    <w:rsid w:val="006E2BBA"/>
    <w:rsid w:val="006E57C9"/>
    <w:rsid w:val="006F0D32"/>
    <w:rsid w:val="006F7851"/>
    <w:rsid w:val="007009BD"/>
    <w:rsid w:val="00717FE6"/>
    <w:rsid w:val="00743117"/>
    <w:rsid w:val="007448AB"/>
    <w:rsid w:val="00745C13"/>
    <w:rsid w:val="00753A01"/>
    <w:rsid w:val="007567C8"/>
    <w:rsid w:val="00767E04"/>
    <w:rsid w:val="007770C0"/>
    <w:rsid w:val="00777B95"/>
    <w:rsid w:val="00780D63"/>
    <w:rsid w:val="007829D8"/>
    <w:rsid w:val="007C1F5F"/>
    <w:rsid w:val="007C5624"/>
    <w:rsid w:val="007D3CA4"/>
    <w:rsid w:val="007D5A82"/>
    <w:rsid w:val="007F1696"/>
    <w:rsid w:val="00804E8C"/>
    <w:rsid w:val="00813BE0"/>
    <w:rsid w:val="00876962"/>
    <w:rsid w:val="00886441"/>
    <w:rsid w:val="008965CF"/>
    <w:rsid w:val="008970E9"/>
    <w:rsid w:val="008A760C"/>
    <w:rsid w:val="008C760F"/>
    <w:rsid w:val="008D3AE6"/>
    <w:rsid w:val="008D7587"/>
    <w:rsid w:val="0092049E"/>
    <w:rsid w:val="009315A5"/>
    <w:rsid w:val="0094375C"/>
    <w:rsid w:val="009628C1"/>
    <w:rsid w:val="009634EB"/>
    <w:rsid w:val="00972A14"/>
    <w:rsid w:val="0097588A"/>
    <w:rsid w:val="00981CD1"/>
    <w:rsid w:val="00986A7F"/>
    <w:rsid w:val="009A4B44"/>
    <w:rsid w:val="009B5CA0"/>
    <w:rsid w:val="009C7A8C"/>
    <w:rsid w:val="009D13B8"/>
    <w:rsid w:val="009E0F49"/>
    <w:rsid w:val="009E5E29"/>
    <w:rsid w:val="009F2442"/>
    <w:rsid w:val="00A05A6F"/>
    <w:rsid w:val="00A078FC"/>
    <w:rsid w:val="00A23776"/>
    <w:rsid w:val="00A36A6F"/>
    <w:rsid w:val="00A461EB"/>
    <w:rsid w:val="00A876B3"/>
    <w:rsid w:val="00AA07B7"/>
    <w:rsid w:val="00AA24D7"/>
    <w:rsid w:val="00AA2F2D"/>
    <w:rsid w:val="00AA35A5"/>
    <w:rsid w:val="00AA38EC"/>
    <w:rsid w:val="00AA56A7"/>
    <w:rsid w:val="00AB0A2C"/>
    <w:rsid w:val="00AB3E65"/>
    <w:rsid w:val="00AB6475"/>
    <w:rsid w:val="00AD0683"/>
    <w:rsid w:val="00AF6341"/>
    <w:rsid w:val="00B02CB4"/>
    <w:rsid w:val="00B02FFD"/>
    <w:rsid w:val="00B21597"/>
    <w:rsid w:val="00B35EAD"/>
    <w:rsid w:val="00B851F8"/>
    <w:rsid w:val="00B929CE"/>
    <w:rsid w:val="00BA2CB1"/>
    <w:rsid w:val="00BB1304"/>
    <w:rsid w:val="00BB75CA"/>
    <w:rsid w:val="00BC3BD8"/>
    <w:rsid w:val="00BC447C"/>
    <w:rsid w:val="00BC522C"/>
    <w:rsid w:val="00BD2ECD"/>
    <w:rsid w:val="00BE2345"/>
    <w:rsid w:val="00BE3E9C"/>
    <w:rsid w:val="00BE5E9C"/>
    <w:rsid w:val="00BF2835"/>
    <w:rsid w:val="00C04A1E"/>
    <w:rsid w:val="00C328AA"/>
    <w:rsid w:val="00C40B3D"/>
    <w:rsid w:val="00C41C11"/>
    <w:rsid w:val="00C46079"/>
    <w:rsid w:val="00C81E42"/>
    <w:rsid w:val="00CA58B9"/>
    <w:rsid w:val="00CC2415"/>
    <w:rsid w:val="00CD21C7"/>
    <w:rsid w:val="00CE7A0C"/>
    <w:rsid w:val="00CF35A4"/>
    <w:rsid w:val="00CF59FC"/>
    <w:rsid w:val="00D068D5"/>
    <w:rsid w:val="00D11D5D"/>
    <w:rsid w:val="00D21CDD"/>
    <w:rsid w:val="00D64145"/>
    <w:rsid w:val="00D7710F"/>
    <w:rsid w:val="00DA3E4C"/>
    <w:rsid w:val="00DA5E6D"/>
    <w:rsid w:val="00DB4C08"/>
    <w:rsid w:val="00DB6B0F"/>
    <w:rsid w:val="00DC5D45"/>
    <w:rsid w:val="00DD3AFF"/>
    <w:rsid w:val="00DD5BBB"/>
    <w:rsid w:val="00E310DE"/>
    <w:rsid w:val="00E352B1"/>
    <w:rsid w:val="00E431F2"/>
    <w:rsid w:val="00E47884"/>
    <w:rsid w:val="00E67CCD"/>
    <w:rsid w:val="00E71A6C"/>
    <w:rsid w:val="00E9215B"/>
    <w:rsid w:val="00EA1A2C"/>
    <w:rsid w:val="00EA741A"/>
    <w:rsid w:val="00EA7C85"/>
    <w:rsid w:val="00EB72AB"/>
    <w:rsid w:val="00EE215E"/>
    <w:rsid w:val="00EE6548"/>
    <w:rsid w:val="00F05C35"/>
    <w:rsid w:val="00F25C6C"/>
    <w:rsid w:val="00F262B0"/>
    <w:rsid w:val="00F40647"/>
    <w:rsid w:val="00F6578D"/>
    <w:rsid w:val="00F66EBF"/>
    <w:rsid w:val="00F67750"/>
    <w:rsid w:val="00F70BC6"/>
    <w:rsid w:val="00F85B27"/>
    <w:rsid w:val="00F85FDA"/>
    <w:rsid w:val="00F94B4C"/>
    <w:rsid w:val="00FA3906"/>
    <w:rsid w:val="00FB2A25"/>
    <w:rsid w:val="00FC1C46"/>
    <w:rsid w:val="00FC2F87"/>
    <w:rsid w:val="00FF3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A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A61EC"/>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460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9D3"/>
    <w:rPr>
      <w:rFonts w:ascii="Tahoma" w:hAnsi="Tahoma" w:cs="Tahoma"/>
      <w:sz w:val="16"/>
      <w:szCs w:val="16"/>
    </w:rPr>
  </w:style>
  <w:style w:type="paragraph" w:styleId="a5">
    <w:name w:val="header"/>
    <w:basedOn w:val="a"/>
    <w:link w:val="a6"/>
    <w:uiPriority w:val="99"/>
    <w:unhideWhenUsed/>
    <w:rsid w:val="0094375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4375C"/>
  </w:style>
  <w:style w:type="paragraph" w:styleId="a7">
    <w:name w:val="footer"/>
    <w:basedOn w:val="a"/>
    <w:link w:val="a8"/>
    <w:uiPriority w:val="99"/>
    <w:unhideWhenUsed/>
    <w:rsid w:val="0094375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4375C"/>
  </w:style>
  <w:style w:type="paragraph" w:styleId="a9">
    <w:name w:val="List Paragraph"/>
    <w:basedOn w:val="a"/>
    <w:uiPriority w:val="34"/>
    <w:qFormat/>
    <w:rsid w:val="004B6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A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A61EC"/>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4609D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609D3"/>
    <w:rPr>
      <w:rFonts w:ascii="Tahoma" w:hAnsi="Tahoma" w:cs="Tahoma"/>
      <w:sz w:val="16"/>
      <w:szCs w:val="16"/>
    </w:rPr>
  </w:style>
  <w:style w:type="paragraph" w:styleId="a5">
    <w:name w:val="header"/>
    <w:basedOn w:val="a"/>
    <w:link w:val="a6"/>
    <w:uiPriority w:val="99"/>
    <w:unhideWhenUsed/>
    <w:rsid w:val="0094375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4375C"/>
  </w:style>
  <w:style w:type="paragraph" w:styleId="a7">
    <w:name w:val="footer"/>
    <w:basedOn w:val="a"/>
    <w:link w:val="a8"/>
    <w:uiPriority w:val="99"/>
    <w:unhideWhenUsed/>
    <w:rsid w:val="0094375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4375C"/>
  </w:style>
  <w:style w:type="paragraph" w:styleId="a9">
    <w:name w:val="List Paragraph"/>
    <w:basedOn w:val="a"/>
    <w:uiPriority w:val="34"/>
    <w:qFormat/>
    <w:rsid w:val="004B6FFB"/>
    <w:pPr>
      <w:ind w:left="720"/>
      <w:contextualSpacing/>
    </w:pPr>
  </w:style>
</w:styles>
</file>

<file path=word/webSettings.xml><?xml version="1.0" encoding="utf-8"?>
<w:webSettings xmlns:r="http://schemas.openxmlformats.org/officeDocument/2006/relationships" xmlns:w="http://schemas.openxmlformats.org/wordprocessingml/2006/main">
  <w:divs>
    <w:div w:id="7875751">
      <w:bodyDiv w:val="1"/>
      <w:marLeft w:val="0"/>
      <w:marRight w:val="0"/>
      <w:marTop w:val="0"/>
      <w:marBottom w:val="0"/>
      <w:divBdr>
        <w:top w:val="none" w:sz="0" w:space="0" w:color="auto"/>
        <w:left w:val="none" w:sz="0" w:space="0" w:color="auto"/>
        <w:bottom w:val="none" w:sz="0" w:space="0" w:color="auto"/>
        <w:right w:val="none" w:sz="0" w:space="0" w:color="auto"/>
      </w:divBdr>
    </w:div>
    <w:div w:id="498815660">
      <w:bodyDiv w:val="1"/>
      <w:marLeft w:val="0"/>
      <w:marRight w:val="0"/>
      <w:marTop w:val="0"/>
      <w:marBottom w:val="0"/>
      <w:divBdr>
        <w:top w:val="none" w:sz="0" w:space="0" w:color="auto"/>
        <w:left w:val="none" w:sz="0" w:space="0" w:color="auto"/>
        <w:bottom w:val="none" w:sz="0" w:space="0" w:color="auto"/>
        <w:right w:val="none" w:sz="0" w:space="0" w:color="auto"/>
      </w:divBdr>
    </w:div>
    <w:div w:id="599143479">
      <w:bodyDiv w:val="1"/>
      <w:marLeft w:val="0"/>
      <w:marRight w:val="0"/>
      <w:marTop w:val="0"/>
      <w:marBottom w:val="0"/>
      <w:divBdr>
        <w:top w:val="none" w:sz="0" w:space="0" w:color="auto"/>
        <w:left w:val="none" w:sz="0" w:space="0" w:color="auto"/>
        <w:bottom w:val="none" w:sz="0" w:space="0" w:color="auto"/>
        <w:right w:val="none" w:sz="0" w:space="0" w:color="auto"/>
      </w:divBdr>
    </w:div>
    <w:div w:id="1085808543">
      <w:bodyDiv w:val="1"/>
      <w:marLeft w:val="0"/>
      <w:marRight w:val="0"/>
      <w:marTop w:val="0"/>
      <w:marBottom w:val="0"/>
      <w:divBdr>
        <w:top w:val="none" w:sz="0" w:space="0" w:color="auto"/>
        <w:left w:val="none" w:sz="0" w:space="0" w:color="auto"/>
        <w:bottom w:val="none" w:sz="0" w:space="0" w:color="auto"/>
        <w:right w:val="none" w:sz="0" w:space="0" w:color="auto"/>
      </w:divBdr>
      <w:divsChild>
        <w:div w:id="400492856">
          <w:marLeft w:val="0"/>
          <w:marRight w:val="0"/>
          <w:marTop w:val="100"/>
          <w:marBottom w:val="100"/>
          <w:divBdr>
            <w:top w:val="none" w:sz="0" w:space="0" w:color="auto"/>
            <w:left w:val="none" w:sz="0" w:space="0" w:color="auto"/>
            <w:bottom w:val="none" w:sz="0" w:space="0" w:color="auto"/>
            <w:right w:val="none" w:sz="0" w:space="0" w:color="auto"/>
          </w:divBdr>
          <w:divsChild>
            <w:div w:id="1190870348">
              <w:marLeft w:val="0"/>
              <w:marRight w:val="0"/>
              <w:marTop w:val="0"/>
              <w:marBottom w:val="0"/>
              <w:divBdr>
                <w:top w:val="single" w:sz="6" w:space="4" w:color="DCDCDC"/>
                <w:left w:val="single" w:sz="6" w:space="4" w:color="DCDCDC"/>
                <w:bottom w:val="single" w:sz="6" w:space="0" w:color="DCDCDC"/>
                <w:right w:val="single" w:sz="6" w:space="4" w:color="DCDCDC"/>
              </w:divBdr>
              <w:divsChild>
                <w:div w:id="1586766852">
                  <w:marLeft w:val="0"/>
                  <w:marRight w:val="0"/>
                  <w:marTop w:val="0"/>
                  <w:marBottom w:val="0"/>
                  <w:divBdr>
                    <w:top w:val="none" w:sz="0" w:space="0" w:color="auto"/>
                    <w:left w:val="none" w:sz="0" w:space="0" w:color="auto"/>
                    <w:bottom w:val="none" w:sz="0" w:space="0" w:color="auto"/>
                    <w:right w:val="none" w:sz="0" w:space="0" w:color="auto"/>
                  </w:divBdr>
                  <w:divsChild>
                    <w:div w:id="15463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2587">
      <w:bodyDiv w:val="1"/>
      <w:marLeft w:val="0"/>
      <w:marRight w:val="0"/>
      <w:marTop w:val="0"/>
      <w:marBottom w:val="0"/>
      <w:divBdr>
        <w:top w:val="none" w:sz="0" w:space="0" w:color="auto"/>
        <w:left w:val="none" w:sz="0" w:space="0" w:color="auto"/>
        <w:bottom w:val="none" w:sz="0" w:space="0" w:color="auto"/>
        <w:right w:val="none" w:sz="0" w:space="0" w:color="auto"/>
      </w:divBdr>
      <w:divsChild>
        <w:div w:id="1958216356">
          <w:marLeft w:val="0"/>
          <w:marRight w:val="0"/>
          <w:marTop w:val="100"/>
          <w:marBottom w:val="100"/>
          <w:divBdr>
            <w:top w:val="none" w:sz="0" w:space="0" w:color="auto"/>
            <w:left w:val="none" w:sz="0" w:space="0" w:color="auto"/>
            <w:bottom w:val="none" w:sz="0" w:space="0" w:color="auto"/>
            <w:right w:val="none" w:sz="0" w:space="0" w:color="auto"/>
          </w:divBdr>
          <w:divsChild>
            <w:div w:id="498010212">
              <w:marLeft w:val="0"/>
              <w:marRight w:val="0"/>
              <w:marTop w:val="0"/>
              <w:marBottom w:val="0"/>
              <w:divBdr>
                <w:top w:val="single" w:sz="6" w:space="4" w:color="DCDCDC"/>
                <w:left w:val="single" w:sz="6" w:space="4" w:color="DCDCDC"/>
                <w:bottom w:val="single" w:sz="6" w:space="0" w:color="DCDCDC"/>
                <w:right w:val="single" w:sz="6" w:space="4" w:color="DCDCDC"/>
              </w:divBdr>
              <w:divsChild>
                <w:div w:id="113523150">
                  <w:marLeft w:val="0"/>
                  <w:marRight w:val="0"/>
                  <w:marTop w:val="0"/>
                  <w:marBottom w:val="0"/>
                  <w:divBdr>
                    <w:top w:val="none" w:sz="0" w:space="0" w:color="auto"/>
                    <w:left w:val="none" w:sz="0" w:space="0" w:color="auto"/>
                    <w:bottom w:val="none" w:sz="0" w:space="0" w:color="auto"/>
                    <w:right w:val="none" w:sz="0" w:space="0" w:color="auto"/>
                  </w:divBdr>
                  <w:divsChild>
                    <w:div w:id="1876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4626">
      <w:bodyDiv w:val="1"/>
      <w:marLeft w:val="0"/>
      <w:marRight w:val="0"/>
      <w:marTop w:val="0"/>
      <w:marBottom w:val="0"/>
      <w:divBdr>
        <w:top w:val="none" w:sz="0" w:space="0" w:color="auto"/>
        <w:left w:val="none" w:sz="0" w:space="0" w:color="auto"/>
        <w:bottom w:val="none" w:sz="0" w:space="0" w:color="auto"/>
        <w:right w:val="none" w:sz="0" w:space="0" w:color="auto"/>
      </w:divBdr>
    </w:div>
    <w:div w:id="1370302009">
      <w:bodyDiv w:val="1"/>
      <w:marLeft w:val="0"/>
      <w:marRight w:val="0"/>
      <w:marTop w:val="0"/>
      <w:marBottom w:val="0"/>
      <w:divBdr>
        <w:top w:val="none" w:sz="0" w:space="0" w:color="auto"/>
        <w:left w:val="none" w:sz="0" w:space="0" w:color="auto"/>
        <w:bottom w:val="none" w:sz="0" w:space="0" w:color="auto"/>
        <w:right w:val="none" w:sz="0" w:space="0" w:color="auto"/>
      </w:divBdr>
    </w:div>
    <w:div w:id="1406685185">
      <w:bodyDiv w:val="1"/>
      <w:marLeft w:val="0"/>
      <w:marRight w:val="0"/>
      <w:marTop w:val="0"/>
      <w:marBottom w:val="0"/>
      <w:divBdr>
        <w:top w:val="none" w:sz="0" w:space="0" w:color="auto"/>
        <w:left w:val="none" w:sz="0" w:space="0" w:color="auto"/>
        <w:bottom w:val="none" w:sz="0" w:space="0" w:color="auto"/>
        <w:right w:val="none" w:sz="0" w:space="0" w:color="auto"/>
      </w:divBdr>
      <w:divsChild>
        <w:div w:id="2007703903">
          <w:marLeft w:val="0"/>
          <w:marRight w:val="0"/>
          <w:marTop w:val="0"/>
          <w:marBottom w:val="150"/>
          <w:divBdr>
            <w:top w:val="none" w:sz="0" w:space="0" w:color="auto"/>
            <w:left w:val="none" w:sz="0" w:space="0" w:color="auto"/>
            <w:bottom w:val="none" w:sz="0" w:space="0" w:color="auto"/>
            <w:right w:val="none" w:sz="0" w:space="0" w:color="auto"/>
          </w:divBdr>
        </w:div>
      </w:divsChild>
    </w:div>
    <w:div w:id="1439761719">
      <w:bodyDiv w:val="1"/>
      <w:marLeft w:val="0"/>
      <w:marRight w:val="0"/>
      <w:marTop w:val="0"/>
      <w:marBottom w:val="0"/>
      <w:divBdr>
        <w:top w:val="none" w:sz="0" w:space="0" w:color="auto"/>
        <w:left w:val="none" w:sz="0" w:space="0" w:color="auto"/>
        <w:bottom w:val="none" w:sz="0" w:space="0" w:color="auto"/>
        <w:right w:val="none" w:sz="0" w:space="0" w:color="auto"/>
      </w:divBdr>
    </w:div>
    <w:div w:id="1506284670">
      <w:bodyDiv w:val="1"/>
      <w:marLeft w:val="0"/>
      <w:marRight w:val="0"/>
      <w:marTop w:val="0"/>
      <w:marBottom w:val="0"/>
      <w:divBdr>
        <w:top w:val="none" w:sz="0" w:space="0" w:color="auto"/>
        <w:left w:val="none" w:sz="0" w:space="0" w:color="auto"/>
        <w:bottom w:val="none" w:sz="0" w:space="0" w:color="auto"/>
        <w:right w:val="none" w:sz="0" w:space="0" w:color="auto"/>
      </w:divBdr>
    </w:div>
    <w:div w:id="1522356691">
      <w:bodyDiv w:val="1"/>
      <w:marLeft w:val="0"/>
      <w:marRight w:val="0"/>
      <w:marTop w:val="0"/>
      <w:marBottom w:val="0"/>
      <w:divBdr>
        <w:top w:val="none" w:sz="0" w:space="0" w:color="auto"/>
        <w:left w:val="none" w:sz="0" w:space="0" w:color="auto"/>
        <w:bottom w:val="none" w:sz="0" w:space="0" w:color="auto"/>
        <w:right w:val="none" w:sz="0" w:space="0" w:color="auto"/>
      </w:divBdr>
    </w:div>
    <w:div w:id="1566338103">
      <w:bodyDiv w:val="1"/>
      <w:marLeft w:val="0"/>
      <w:marRight w:val="0"/>
      <w:marTop w:val="0"/>
      <w:marBottom w:val="0"/>
      <w:divBdr>
        <w:top w:val="none" w:sz="0" w:space="0" w:color="auto"/>
        <w:left w:val="none" w:sz="0" w:space="0" w:color="auto"/>
        <w:bottom w:val="none" w:sz="0" w:space="0" w:color="auto"/>
        <w:right w:val="none" w:sz="0" w:space="0" w:color="auto"/>
      </w:divBdr>
    </w:div>
    <w:div w:id="1825582834">
      <w:bodyDiv w:val="1"/>
      <w:marLeft w:val="0"/>
      <w:marRight w:val="0"/>
      <w:marTop w:val="0"/>
      <w:marBottom w:val="0"/>
      <w:divBdr>
        <w:top w:val="none" w:sz="0" w:space="0" w:color="auto"/>
        <w:left w:val="none" w:sz="0" w:space="0" w:color="auto"/>
        <w:bottom w:val="none" w:sz="0" w:space="0" w:color="auto"/>
        <w:right w:val="none" w:sz="0" w:space="0" w:color="auto"/>
      </w:divBdr>
      <w:divsChild>
        <w:div w:id="1356343278">
          <w:marLeft w:val="0"/>
          <w:marRight w:val="0"/>
          <w:marTop w:val="0"/>
          <w:marBottom w:val="150"/>
          <w:divBdr>
            <w:top w:val="none" w:sz="0" w:space="0" w:color="auto"/>
            <w:left w:val="none" w:sz="0" w:space="0" w:color="auto"/>
            <w:bottom w:val="none" w:sz="0" w:space="0" w:color="auto"/>
            <w:right w:val="none" w:sz="0" w:space="0" w:color="auto"/>
          </w:divBdr>
        </w:div>
      </w:divsChild>
    </w:div>
    <w:div w:id="2051151722">
      <w:bodyDiv w:val="1"/>
      <w:marLeft w:val="0"/>
      <w:marRight w:val="0"/>
      <w:marTop w:val="0"/>
      <w:marBottom w:val="0"/>
      <w:divBdr>
        <w:top w:val="none" w:sz="0" w:space="0" w:color="auto"/>
        <w:left w:val="none" w:sz="0" w:space="0" w:color="auto"/>
        <w:bottom w:val="none" w:sz="0" w:space="0" w:color="auto"/>
        <w:right w:val="none" w:sz="0" w:space="0" w:color="auto"/>
      </w:divBdr>
    </w:div>
    <w:div w:id="21192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1083</Words>
  <Characters>6179</Characters>
  <Application>Microsoft Office Word</Application>
  <DocSecurity>0</DocSecurity>
  <Lines>51</Lines>
  <Paragraphs>14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7</cp:revision>
  <cp:lastPrinted>2016-01-22T12:02:00Z</cp:lastPrinted>
  <dcterms:created xsi:type="dcterms:W3CDTF">2016-01-22T11:44:00Z</dcterms:created>
  <dcterms:modified xsi:type="dcterms:W3CDTF">2016-01-26T07:27:00Z</dcterms:modified>
</cp:coreProperties>
</file>